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EF" w:rsidRDefault="005115EF" w:rsidP="005115EF">
      <w:pPr>
        <w:pStyle w:val="Altyaz"/>
        <w:rPr>
          <w:rFonts w:ascii="Times New Roman" w:eastAsia="Times New Roman" w:hAnsi="Times New Roman" w:cs="Times New Roman"/>
          <w:b/>
          <w:bCs/>
          <w:i/>
          <w:iCs w:val="0"/>
          <w14:ligatures w14:val="standard"/>
        </w:rPr>
      </w:pPr>
      <w:r w:rsidRPr="005115EF">
        <w:rPr>
          <w:rFonts w:ascii="Times New Roman" w:eastAsia="Times New Roman" w:hAnsi="Times New Roman" w:cs="Times New Roman"/>
          <w:b/>
          <w:bCs/>
          <w:i/>
          <w:iCs w:val="0"/>
          <w14:ligatures w14:val="standard"/>
        </w:rPr>
        <w:t>Click here, type the title of your paper in English, Capitalize first letter (Times New Roman, 1</w:t>
      </w:r>
      <w:r>
        <w:rPr>
          <w:rFonts w:ascii="Times New Roman" w:eastAsia="Times New Roman" w:hAnsi="Times New Roman" w:cs="Times New Roman"/>
          <w:b/>
          <w:bCs/>
          <w:i/>
          <w:iCs w:val="0"/>
          <w14:ligatures w14:val="standard"/>
        </w:rPr>
        <w:t>2</w:t>
      </w:r>
      <w:r w:rsidR="000C14F6">
        <w:rPr>
          <w:rFonts w:ascii="Times New Roman" w:eastAsia="Times New Roman" w:hAnsi="Times New Roman" w:cs="Times New Roman"/>
          <w:b/>
          <w:bCs/>
          <w:i/>
          <w:iCs w:val="0"/>
          <w14:ligatures w14:val="standard"/>
        </w:rPr>
        <w:t xml:space="preserve"> pt., Italic, Max 20 words)</w:t>
      </w:r>
    </w:p>
    <w:p w:rsidR="00E30A22" w:rsidRPr="005115EF" w:rsidRDefault="00E30A22" w:rsidP="00E30A22">
      <w:pPr>
        <w:pStyle w:val="Altyaz"/>
        <w:rPr>
          <w:rFonts w:ascii="Times New Roman" w:eastAsia="Times New Roman" w:hAnsi="Times New Roman" w:cs="Times New Roman"/>
          <w:b/>
          <w:bCs/>
          <w:i/>
          <w:iCs w:val="0"/>
          <w14:ligatures w14:val="standard"/>
        </w:rPr>
      </w:pPr>
      <w:proofErr w:type="spellStart"/>
      <w:r>
        <w:rPr>
          <w:rFonts w:ascii="Times New Roman" w:eastAsia="Times New Roman" w:hAnsi="Times New Roman" w:cs="Times New Roman"/>
          <w:b/>
          <w:bCs/>
          <w:i/>
          <w:iCs w:val="0"/>
          <w14:ligatures w14:val="standard"/>
        </w:rPr>
        <w:t>Buraya</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Çalışmanızın</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Başlığını</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Türkçe</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Olarak</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Yazınız</w:t>
      </w:r>
      <w:proofErr w:type="spellEnd"/>
      <w:r>
        <w:rPr>
          <w:rFonts w:ascii="Times New Roman" w:eastAsia="Times New Roman" w:hAnsi="Times New Roman" w:cs="Times New Roman"/>
          <w:b/>
          <w:bCs/>
          <w:i/>
          <w:iCs w:val="0"/>
          <w14:ligatures w14:val="standard"/>
        </w:rPr>
        <w:t xml:space="preserve">, Her </w:t>
      </w:r>
      <w:proofErr w:type="spellStart"/>
      <w:r>
        <w:rPr>
          <w:rFonts w:ascii="Times New Roman" w:eastAsia="Times New Roman" w:hAnsi="Times New Roman" w:cs="Times New Roman"/>
          <w:b/>
          <w:bCs/>
          <w:i/>
          <w:iCs w:val="0"/>
          <w14:ligatures w14:val="standard"/>
        </w:rPr>
        <w:t>Kelimenin</w:t>
      </w:r>
      <w:proofErr w:type="spellEnd"/>
      <w:r>
        <w:rPr>
          <w:rFonts w:ascii="Times New Roman" w:eastAsia="Times New Roman" w:hAnsi="Times New Roman" w:cs="Times New Roman"/>
          <w:b/>
          <w:bCs/>
          <w:i/>
          <w:iCs w:val="0"/>
          <w14:ligatures w14:val="standard"/>
        </w:rPr>
        <w:t xml:space="preserve"> İlk </w:t>
      </w:r>
      <w:proofErr w:type="spellStart"/>
      <w:r>
        <w:rPr>
          <w:rFonts w:ascii="Times New Roman" w:eastAsia="Times New Roman" w:hAnsi="Times New Roman" w:cs="Times New Roman"/>
          <w:b/>
          <w:bCs/>
          <w:i/>
          <w:iCs w:val="0"/>
          <w14:ligatures w14:val="standard"/>
        </w:rPr>
        <w:t>Harfi</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Büyük</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Olmalıdır</w:t>
      </w:r>
      <w:proofErr w:type="spellEnd"/>
      <w:r>
        <w:rPr>
          <w:rFonts w:ascii="Times New Roman" w:eastAsia="Times New Roman" w:hAnsi="Times New Roman" w:cs="Times New Roman"/>
          <w:b/>
          <w:bCs/>
          <w:i/>
          <w:iCs w:val="0"/>
          <w14:ligatures w14:val="standard"/>
        </w:rPr>
        <w:t xml:space="preserve"> </w:t>
      </w:r>
      <w:r w:rsidRPr="005115EF">
        <w:rPr>
          <w:rFonts w:ascii="Times New Roman" w:eastAsia="Times New Roman" w:hAnsi="Times New Roman" w:cs="Times New Roman"/>
          <w:b/>
          <w:bCs/>
          <w:i/>
          <w:iCs w:val="0"/>
          <w14:ligatures w14:val="standard"/>
        </w:rPr>
        <w:t>(Times New Roman, 1</w:t>
      </w:r>
      <w:r>
        <w:rPr>
          <w:rFonts w:ascii="Times New Roman" w:eastAsia="Times New Roman" w:hAnsi="Times New Roman" w:cs="Times New Roman"/>
          <w:b/>
          <w:bCs/>
          <w:i/>
          <w:iCs w:val="0"/>
          <w14:ligatures w14:val="standard"/>
        </w:rPr>
        <w:t xml:space="preserve">2 pt., Italic, </w:t>
      </w:r>
      <w:proofErr w:type="spellStart"/>
      <w:r>
        <w:rPr>
          <w:rFonts w:ascii="Times New Roman" w:eastAsia="Times New Roman" w:hAnsi="Times New Roman" w:cs="Times New Roman"/>
          <w:b/>
          <w:bCs/>
          <w:i/>
          <w:iCs w:val="0"/>
          <w14:ligatures w14:val="standard"/>
        </w:rPr>
        <w:t>En</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fazla</w:t>
      </w:r>
      <w:proofErr w:type="spellEnd"/>
      <w:r w:rsidRPr="005115EF">
        <w:rPr>
          <w:rFonts w:ascii="Times New Roman" w:eastAsia="Times New Roman" w:hAnsi="Times New Roman" w:cs="Times New Roman"/>
          <w:b/>
          <w:bCs/>
          <w:i/>
          <w:iCs w:val="0"/>
          <w14:ligatures w14:val="standard"/>
        </w:rPr>
        <w:t xml:space="preserve"> 20 </w:t>
      </w:r>
      <w:proofErr w:type="spellStart"/>
      <w:r>
        <w:rPr>
          <w:rFonts w:ascii="Times New Roman" w:eastAsia="Times New Roman" w:hAnsi="Times New Roman" w:cs="Times New Roman"/>
          <w:b/>
          <w:bCs/>
          <w:i/>
          <w:iCs w:val="0"/>
          <w14:ligatures w14:val="standard"/>
        </w:rPr>
        <w:t>kelime</w:t>
      </w:r>
      <w:proofErr w:type="spellEnd"/>
      <w:r w:rsidRPr="005115EF">
        <w:rPr>
          <w:rFonts w:ascii="Times New Roman" w:eastAsia="Times New Roman" w:hAnsi="Times New Roman" w:cs="Times New Roman"/>
          <w:b/>
          <w:bCs/>
          <w:i/>
          <w:iCs w:val="0"/>
          <w14:ligatures w14:val="standard"/>
        </w:rPr>
        <w:t>)</w:t>
      </w:r>
    </w:p>
    <w:p w:rsidR="005115EF" w:rsidRPr="00A11650" w:rsidRDefault="005115EF" w:rsidP="005115EF">
      <w:pPr>
        <w:pStyle w:val="Els-Author"/>
        <w:spacing w:after="120" w:line="240" w:lineRule="auto"/>
        <w:rPr>
          <w:lang w:eastAsia="zh-CN"/>
        </w:rPr>
      </w:pPr>
      <w:r w:rsidRPr="00A11650">
        <w:fldChar w:fldCharType="begin"/>
      </w:r>
      <w:r w:rsidRPr="00A11650">
        <w:instrText xml:space="preserve"> MACROBUTTON NoMacro First Author</w:instrText>
      </w:r>
      <w:r w:rsidRPr="00A11650">
        <w:rPr>
          <w:vertAlign w:val="superscript"/>
        </w:rPr>
        <w:instrText>a</w:instrText>
      </w:r>
      <w:r w:rsidRPr="00A11650">
        <w:instrText>, Second Author</w:instrText>
      </w:r>
      <w:r w:rsidRPr="00A11650">
        <w:rPr>
          <w:vertAlign w:val="superscript"/>
        </w:rPr>
        <w:instrText>b</w:instrText>
      </w:r>
      <w:r w:rsidRPr="00A11650">
        <w:instrText>, Third Author</w:instrText>
      </w:r>
      <w:r w:rsidRPr="00A11650">
        <w:rPr>
          <w:vertAlign w:val="superscript"/>
        </w:rPr>
        <w:instrText>a,b,</w:instrText>
      </w:r>
      <w:r w:rsidRPr="00A11650">
        <w:fldChar w:fldCharType="end"/>
      </w:r>
      <w:r w:rsidRPr="00A11650">
        <w:t>*</w:t>
      </w:r>
    </w:p>
    <w:p w:rsidR="005115EF" w:rsidRPr="00A66A0A" w:rsidRDefault="005115EF" w:rsidP="005115EF">
      <w:pPr>
        <w:pStyle w:val="AralkYok"/>
        <w:spacing w:line="276" w:lineRule="auto"/>
        <w:jc w:val="center"/>
        <w:rPr>
          <w:rFonts w:ascii="Times New Roman" w:hAnsi="Times New Roman"/>
          <w:sz w:val="16"/>
          <w:szCs w:val="16"/>
        </w:rPr>
      </w:pPr>
      <w:proofErr w:type="spellStart"/>
      <w:r w:rsidRPr="00A66A0A">
        <w:rPr>
          <w:rFonts w:ascii="Times New Roman" w:hAnsi="Times New Roman"/>
          <w:sz w:val="16"/>
          <w:szCs w:val="16"/>
          <w:vertAlign w:val="superscript"/>
        </w:rPr>
        <w:t>a</w:t>
      </w:r>
      <w:r w:rsidR="0025402C" w:rsidRPr="00A66A0A">
        <w:rPr>
          <w:rFonts w:ascii="Times New Roman" w:hAnsi="Times New Roman"/>
          <w:sz w:val="16"/>
          <w:szCs w:val="16"/>
        </w:rPr>
        <w:t>Dü</w:t>
      </w:r>
      <w:r w:rsidRPr="00A66A0A">
        <w:rPr>
          <w:rFonts w:ascii="Times New Roman" w:hAnsi="Times New Roman"/>
          <w:sz w:val="16"/>
          <w:szCs w:val="16"/>
        </w:rPr>
        <w:t>zce</w:t>
      </w:r>
      <w:proofErr w:type="spellEnd"/>
      <w:r w:rsidRPr="00A66A0A">
        <w:rPr>
          <w:rFonts w:ascii="Times New Roman" w:hAnsi="Times New Roman"/>
          <w:sz w:val="16"/>
          <w:szCs w:val="16"/>
        </w:rPr>
        <w:t xml:space="preserve"> </w:t>
      </w:r>
      <w:proofErr w:type="spellStart"/>
      <w:r w:rsidR="0025402C" w:rsidRPr="00A66A0A">
        <w:rPr>
          <w:rFonts w:ascii="Times New Roman" w:hAnsi="Times New Roman"/>
          <w:sz w:val="16"/>
          <w:szCs w:val="16"/>
        </w:rPr>
        <w:t>Üniversitesi</w:t>
      </w:r>
      <w:proofErr w:type="spellEnd"/>
      <w:r w:rsidR="0025402C" w:rsidRPr="00A66A0A">
        <w:rPr>
          <w:rFonts w:ascii="Times New Roman" w:hAnsi="Times New Roman"/>
          <w:sz w:val="16"/>
          <w:szCs w:val="16"/>
        </w:rPr>
        <w:t>,</w:t>
      </w:r>
      <w:r w:rsidRPr="00A66A0A">
        <w:rPr>
          <w:rFonts w:ascii="Times New Roman" w:hAnsi="Times New Roman"/>
          <w:sz w:val="16"/>
          <w:szCs w:val="16"/>
        </w:rPr>
        <w:t xml:space="preserve"> </w:t>
      </w:r>
      <w:proofErr w:type="spellStart"/>
      <w:r w:rsidR="0025402C" w:rsidRPr="00A66A0A">
        <w:rPr>
          <w:rFonts w:ascii="Times New Roman" w:hAnsi="Times New Roman"/>
          <w:sz w:val="16"/>
          <w:szCs w:val="16"/>
        </w:rPr>
        <w:t>Makina</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ve</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İmalat</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Mühendisliği</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Bölümü</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Teknoloji</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Fakültesi</w:t>
      </w:r>
      <w:proofErr w:type="spellEnd"/>
      <w:r w:rsidRPr="00A66A0A">
        <w:rPr>
          <w:rFonts w:ascii="Times New Roman" w:hAnsi="Times New Roman"/>
          <w:sz w:val="16"/>
          <w:szCs w:val="16"/>
        </w:rPr>
        <w:t xml:space="preserve">, </w:t>
      </w:r>
      <w:proofErr w:type="spellStart"/>
      <w:r w:rsidR="0025402C" w:rsidRPr="00A66A0A">
        <w:rPr>
          <w:rFonts w:ascii="Times New Roman" w:hAnsi="Times New Roman"/>
          <w:sz w:val="16"/>
          <w:szCs w:val="16"/>
        </w:rPr>
        <w:t>Düzce</w:t>
      </w:r>
      <w:proofErr w:type="spellEnd"/>
      <w:r w:rsidRPr="00A66A0A">
        <w:rPr>
          <w:rFonts w:ascii="Times New Roman" w:hAnsi="Times New Roman"/>
          <w:sz w:val="16"/>
          <w:szCs w:val="16"/>
        </w:rPr>
        <w:t>/</w:t>
      </w:r>
      <w:proofErr w:type="spellStart"/>
      <w:r w:rsidR="0025402C" w:rsidRPr="00A66A0A">
        <w:rPr>
          <w:rFonts w:ascii="Times New Roman" w:hAnsi="Times New Roman"/>
          <w:sz w:val="16"/>
          <w:szCs w:val="16"/>
        </w:rPr>
        <w:t>Türkiye</w:t>
      </w:r>
      <w:proofErr w:type="spellEnd"/>
      <w:r w:rsidRPr="00A66A0A">
        <w:rPr>
          <w:rFonts w:ascii="Times New Roman" w:hAnsi="Times New Roman"/>
          <w:sz w:val="16"/>
          <w:szCs w:val="16"/>
        </w:rPr>
        <w:t>.</w:t>
      </w:r>
    </w:p>
    <w:p w:rsidR="0025402C" w:rsidRPr="00A66A0A" w:rsidRDefault="0025402C" w:rsidP="0025402C">
      <w:pPr>
        <w:pStyle w:val="AralkYok"/>
        <w:spacing w:line="276" w:lineRule="auto"/>
        <w:jc w:val="center"/>
        <w:rPr>
          <w:rFonts w:ascii="Times New Roman" w:hAnsi="Times New Roman"/>
          <w:sz w:val="16"/>
          <w:szCs w:val="16"/>
        </w:rPr>
      </w:pPr>
      <w:proofErr w:type="spellStart"/>
      <w:r w:rsidRPr="00A66A0A">
        <w:rPr>
          <w:rFonts w:ascii="Times New Roman" w:hAnsi="Times New Roman"/>
          <w:sz w:val="16"/>
          <w:szCs w:val="16"/>
          <w:vertAlign w:val="superscript"/>
        </w:rPr>
        <w:t>b</w:t>
      </w:r>
      <w:r w:rsidRPr="00A66A0A">
        <w:rPr>
          <w:rFonts w:ascii="Times New Roman" w:hAnsi="Times New Roman"/>
          <w:sz w:val="16"/>
          <w:szCs w:val="16"/>
        </w:rPr>
        <w:t>Düzce</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Üniversitesi</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İnşaat</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Mühendisliği</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Bölümü</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Teknoloji</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Fakültesi</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Düzce</w:t>
      </w:r>
      <w:proofErr w:type="spellEnd"/>
      <w:r w:rsidRPr="00A66A0A">
        <w:rPr>
          <w:rFonts w:ascii="Times New Roman" w:hAnsi="Times New Roman"/>
          <w:sz w:val="16"/>
          <w:szCs w:val="16"/>
        </w:rPr>
        <w:t>/</w:t>
      </w:r>
      <w:proofErr w:type="spellStart"/>
      <w:r w:rsidRPr="00A66A0A">
        <w:rPr>
          <w:rFonts w:ascii="Times New Roman" w:hAnsi="Times New Roman"/>
          <w:sz w:val="16"/>
          <w:szCs w:val="16"/>
        </w:rPr>
        <w:t>Türkiye</w:t>
      </w:r>
      <w:proofErr w:type="spellEnd"/>
      <w:r w:rsidRPr="00A66A0A">
        <w:rPr>
          <w:rFonts w:ascii="Times New Roman" w:hAnsi="Times New Roman"/>
          <w:sz w:val="16"/>
          <w:szCs w:val="16"/>
        </w:rPr>
        <w:t>.</w:t>
      </w:r>
    </w:p>
    <w:p w:rsidR="005115EF" w:rsidRPr="00A66A0A" w:rsidRDefault="005115EF" w:rsidP="005115EF">
      <w:pPr>
        <w:pStyle w:val="AralkYok"/>
        <w:spacing w:line="360" w:lineRule="auto"/>
        <w:jc w:val="center"/>
        <w:rPr>
          <w:rFonts w:ascii="Times New Roman" w:hAnsi="Times New Roman"/>
          <w:b/>
          <w:color w:val="000000" w:themeColor="text1"/>
          <w:sz w:val="16"/>
          <w:szCs w:val="16"/>
        </w:rPr>
      </w:pPr>
      <w:r w:rsidRPr="00A66A0A">
        <w:rPr>
          <w:rFonts w:ascii="Times New Roman" w:hAnsi="Times New Roman"/>
          <w:b/>
          <w:color w:val="000000" w:themeColor="text1"/>
          <w:sz w:val="16"/>
          <w:szCs w:val="16"/>
          <w:vertAlign w:val="superscript"/>
        </w:rPr>
        <w:t>*</w:t>
      </w:r>
      <w:proofErr w:type="spellStart"/>
      <w:r w:rsidR="0025402C" w:rsidRPr="00A66A0A">
        <w:rPr>
          <w:rFonts w:ascii="Times New Roman" w:hAnsi="Times New Roman"/>
          <w:b/>
          <w:color w:val="000000" w:themeColor="text1"/>
          <w:sz w:val="16"/>
          <w:szCs w:val="16"/>
        </w:rPr>
        <w:t>Sorumlu</w:t>
      </w:r>
      <w:proofErr w:type="spellEnd"/>
      <w:r w:rsidR="0025402C" w:rsidRPr="00A66A0A">
        <w:rPr>
          <w:rFonts w:ascii="Times New Roman" w:hAnsi="Times New Roman"/>
          <w:b/>
          <w:color w:val="000000" w:themeColor="text1"/>
          <w:sz w:val="16"/>
          <w:szCs w:val="16"/>
        </w:rPr>
        <w:t xml:space="preserve"> </w:t>
      </w:r>
      <w:proofErr w:type="spellStart"/>
      <w:r w:rsidR="0025402C" w:rsidRPr="00A66A0A">
        <w:rPr>
          <w:rFonts w:ascii="Times New Roman" w:hAnsi="Times New Roman"/>
          <w:b/>
          <w:color w:val="000000" w:themeColor="text1"/>
          <w:sz w:val="16"/>
          <w:szCs w:val="16"/>
        </w:rPr>
        <w:t>Yazar</w:t>
      </w:r>
      <w:proofErr w:type="spellEnd"/>
      <w:r w:rsidRPr="00A66A0A">
        <w:rPr>
          <w:rFonts w:ascii="Times New Roman" w:hAnsi="Times New Roman"/>
          <w:b/>
          <w:color w:val="000000" w:themeColor="text1"/>
          <w:sz w:val="16"/>
          <w:szCs w:val="16"/>
        </w:rPr>
        <w:t xml:space="preserve">:  </w:t>
      </w:r>
      <w:hyperlink r:id="rId8" w:history="1">
        <w:r w:rsidRPr="00A66A0A">
          <w:rPr>
            <w:rStyle w:val="Kpr"/>
            <w:rFonts w:ascii="Times New Roman" w:hAnsi="Times New Roman"/>
            <w:b/>
            <w:sz w:val="16"/>
            <w:szCs w:val="16"/>
          </w:rPr>
          <w:t>mail@mail.edu.tr</w:t>
        </w:r>
      </w:hyperlink>
    </w:p>
    <w:p w:rsidR="005115EF" w:rsidRPr="005115EF" w:rsidRDefault="005115EF" w:rsidP="005115EF">
      <w:pPr>
        <w:pStyle w:val="AbsHead"/>
        <w:pBdr>
          <w:bottom w:val="single" w:sz="4" w:space="1" w:color="auto"/>
        </w:pBdr>
        <w:rPr>
          <w:b w:val="0"/>
          <w:i/>
          <w:sz w:val="20"/>
          <w:szCs w:val="20"/>
        </w:rPr>
      </w:pPr>
      <w:r w:rsidRPr="005115EF">
        <w:rPr>
          <w:sz w:val="20"/>
          <w:szCs w:val="20"/>
        </w:rPr>
        <w:t xml:space="preserve">ABSTRACT </w:t>
      </w:r>
      <w:r w:rsidRPr="005115EF">
        <w:rPr>
          <w:b w:val="0"/>
          <w:i/>
          <w:sz w:val="20"/>
          <w:szCs w:val="20"/>
        </w:rPr>
        <w:t>(Times New Roman, 1</w:t>
      </w:r>
      <w:r w:rsidR="0025402C">
        <w:rPr>
          <w:b w:val="0"/>
          <w:i/>
          <w:sz w:val="20"/>
          <w:szCs w:val="20"/>
        </w:rPr>
        <w:t>0</w:t>
      </w:r>
      <w:r w:rsidRPr="005115EF">
        <w:rPr>
          <w:b w:val="0"/>
          <w:i/>
          <w:sz w:val="20"/>
          <w:szCs w:val="20"/>
        </w:rPr>
        <w:t>) -</w:t>
      </w:r>
      <w:r w:rsidRPr="005115EF">
        <w:rPr>
          <w:b w:val="0"/>
          <w:sz w:val="20"/>
          <w:szCs w:val="20"/>
          <w:lang w:val="en-US" w:eastAsia="it-IT"/>
        </w:rPr>
        <w:t xml:space="preserve"> </w:t>
      </w:r>
      <w:proofErr w:type="spellStart"/>
      <w:r w:rsidR="0025402C" w:rsidRPr="0025402C">
        <w:rPr>
          <w:b w:val="0"/>
          <w:sz w:val="16"/>
          <w:szCs w:val="16"/>
          <w:lang w:val="en-US" w:eastAsia="it-IT"/>
        </w:rPr>
        <w:t>Türkçe</w:t>
      </w:r>
      <w:proofErr w:type="spellEnd"/>
      <w:r w:rsidR="0025402C" w:rsidRPr="0025402C">
        <w:rPr>
          <w:b w:val="0"/>
          <w:sz w:val="16"/>
          <w:szCs w:val="16"/>
          <w:lang w:val="en-US" w:eastAsia="it-IT"/>
        </w:rPr>
        <w:t xml:space="preserve"> tam </w:t>
      </w:r>
      <w:proofErr w:type="spellStart"/>
      <w:r w:rsidR="0025402C" w:rsidRPr="0025402C">
        <w:rPr>
          <w:b w:val="0"/>
          <w:sz w:val="16"/>
          <w:szCs w:val="16"/>
          <w:lang w:val="en-US" w:eastAsia="it-IT"/>
        </w:rPr>
        <w:t>metinler</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için</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özet</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kısmının</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Türkçe</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ve</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ingilizce</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yazılması</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zorunludur</w:t>
      </w:r>
      <w:proofErr w:type="spellEnd"/>
      <w:r w:rsidR="0025402C" w:rsidRPr="0025402C">
        <w:rPr>
          <w:b w:val="0"/>
          <w:sz w:val="16"/>
          <w:szCs w:val="16"/>
          <w:lang w:val="en-US" w:eastAsia="it-IT"/>
        </w:rPr>
        <w:t>.</w:t>
      </w:r>
    </w:p>
    <w:p w:rsidR="005115EF" w:rsidRPr="005115EF" w:rsidRDefault="005115EF" w:rsidP="005115EF">
      <w:pPr>
        <w:pStyle w:val="KeyWordHead"/>
        <w:rPr>
          <w:sz w:val="20"/>
          <w:szCs w:val="20"/>
        </w:rPr>
      </w:pPr>
      <w:r w:rsidRPr="005115EF">
        <w:rPr>
          <w:sz w:val="20"/>
          <w:szCs w:val="20"/>
        </w:rPr>
        <w:t>Place here a 150-200 word abstract.  Use 1</w:t>
      </w:r>
      <w:r w:rsidR="0025402C">
        <w:rPr>
          <w:sz w:val="20"/>
          <w:szCs w:val="20"/>
        </w:rPr>
        <w:t>0</w:t>
      </w:r>
      <w:r w:rsidRPr="005115EF">
        <w:rPr>
          <w:sz w:val="20"/>
          <w:szCs w:val="20"/>
        </w:rPr>
        <w:t xml:space="preserve"> pt. Times New Roman (</w:t>
      </w:r>
      <w:r w:rsidR="009E2476" w:rsidRPr="005115EF">
        <w:rPr>
          <w:sz w:val="20"/>
          <w:szCs w:val="20"/>
        </w:rPr>
        <w:t>Abstract</w:t>
      </w:r>
      <w:r w:rsidR="009E2476">
        <w:rPr>
          <w:sz w:val="20"/>
          <w:szCs w:val="20"/>
        </w:rPr>
        <w:t xml:space="preserve"> and Full-Text</w:t>
      </w:r>
      <w:r w:rsidR="009E2476" w:rsidRPr="005115EF">
        <w:rPr>
          <w:sz w:val="20"/>
          <w:szCs w:val="20"/>
        </w:rPr>
        <w:t xml:space="preserve"> </w:t>
      </w:r>
      <w:r w:rsidR="009E2476">
        <w:rPr>
          <w:sz w:val="20"/>
          <w:szCs w:val="20"/>
        </w:rPr>
        <w:t>Format</w:t>
      </w:r>
      <w:r w:rsidRPr="005115EF">
        <w:rPr>
          <w:sz w:val="20"/>
          <w:szCs w:val="20"/>
        </w:rPr>
        <w:t>) here and throughout the main text below. The abstract must summarize the context of the study and emphasize its main outcomes and new results. Write the abstract here and do not divide it into several paragraphs. Place here a 150-200 word abstract.  Use 1</w:t>
      </w:r>
      <w:r w:rsidR="0025402C">
        <w:rPr>
          <w:sz w:val="20"/>
          <w:szCs w:val="20"/>
        </w:rPr>
        <w:t>0</w:t>
      </w:r>
      <w:r w:rsidRPr="005115EF">
        <w:rPr>
          <w:sz w:val="20"/>
          <w:szCs w:val="20"/>
        </w:rPr>
        <w:t xml:space="preserve"> pt. Times New Roman (</w:t>
      </w:r>
      <w:r w:rsidR="009E2476" w:rsidRPr="005115EF">
        <w:rPr>
          <w:sz w:val="20"/>
          <w:szCs w:val="20"/>
        </w:rPr>
        <w:t>Abstract</w:t>
      </w:r>
      <w:r w:rsidR="009E2476">
        <w:rPr>
          <w:sz w:val="20"/>
          <w:szCs w:val="20"/>
        </w:rPr>
        <w:t xml:space="preserve"> and Full-Text</w:t>
      </w:r>
      <w:r w:rsidR="009E2476" w:rsidRPr="005115EF">
        <w:rPr>
          <w:sz w:val="20"/>
          <w:szCs w:val="20"/>
        </w:rPr>
        <w:t xml:space="preserve"> </w:t>
      </w:r>
      <w:r w:rsidR="009E2476">
        <w:rPr>
          <w:sz w:val="20"/>
          <w:szCs w:val="20"/>
        </w:rPr>
        <w:t>Format</w:t>
      </w:r>
      <w:r w:rsidRPr="005115EF">
        <w:rPr>
          <w:sz w:val="20"/>
          <w:szCs w:val="20"/>
        </w:rPr>
        <w:t xml:space="preserve">) here and throughout the main text below. The abstract must summarize the context of the study and emphasize its main outcomes and new results. Write the abstract here and do not divide it into several paragraphs. Place here a 150-200 word abstract.  </w:t>
      </w:r>
    </w:p>
    <w:p w:rsidR="0025402C" w:rsidRDefault="005115EF" w:rsidP="0025402C">
      <w:pPr>
        <w:pStyle w:val="KeyWordHead"/>
        <w:pBdr>
          <w:bottom w:val="single" w:sz="4" w:space="1" w:color="auto"/>
        </w:pBdr>
        <w:rPr>
          <w:i/>
          <w:sz w:val="20"/>
          <w:szCs w:val="20"/>
        </w:rPr>
        <w:sectPr w:rsidR="0025402C" w:rsidSect="00F71A93">
          <w:headerReference w:type="default" r:id="rId9"/>
          <w:footerReference w:type="even" r:id="rId10"/>
          <w:footerReference w:type="default" r:id="rId11"/>
          <w:headerReference w:type="first" r:id="rId12"/>
          <w:type w:val="continuous"/>
          <w:pgSz w:w="12240" w:h="15840"/>
          <w:pgMar w:top="1440" w:right="1440" w:bottom="1440" w:left="1440" w:header="720" w:footer="720" w:gutter="0"/>
          <w:cols w:space="720"/>
          <w:docGrid w:linePitch="360"/>
        </w:sectPr>
      </w:pPr>
      <w:r w:rsidRPr="005115EF">
        <w:rPr>
          <w:b/>
          <w:sz w:val="20"/>
          <w:szCs w:val="20"/>
        </w:rPr>
        <w:t>Keywords:</w:t>
      </w:r>
      <w:r w:rsidRPr="005115EF">
        <w:rPr>
          <w:sz w:val="20"/>
          <w:szCs w:val="20"/>
        </w:rPr>
        <w:t xml:space="preserve"> </w:t>
      </w:r>
      <w:r w:rsidRPr="005115EF">
        <w:rPr>
          <w:i/>
          <w:sz w:val="20"/>
          <w:szCs w:val="20"/>
        </w:rPr>
        <w:t>Insert keyword text, Insert keyword text, Insert keyword text, Insert keyword text (Italic, alphabetical order, max. 5 words with comma between each one)</w:t>
      </w:r>
    </w:p>
    <w:p w:rsidR="0025402C" w:rsidRPr="005115EF" w:rsidRDefault="0025402C" w:rsidP="0025402C">
      <w:pPr>
        <w:pStyle w:val="AbsHead"/>
        <w:pBdr>
          <w:bottom w:val="single" w:sz="4" w:space="1" w:color="auto"/>
        </w:pBdr>
        <w:rPr>
          <w:b w:val="0"/>
          <w:i/>
          <w:sz w:val="20"/>
          <w:szCs w:val="20"/>
        </w:rPr>
      </w:pPr>
      <w:r w:rsidRPr="005115EF">
        <w:rPr>
          <w:sz w:val="20"/>
          <w:szCs w:val="20"/>
        </w:rPr>
        <w:t xml:space="preserve">ÖZET </w:t>
      </w:r>
      <w:r w:rsidRPr="005115EF">
        <w:rPr>
          <w:b w:val="0"/>
          <w:i/>
          <w:sz w:val="20"/>
          <w:szCs w:val="20"/>
        </w:rPr>
        <w:t>(Times New Roman, 1</w:t>
      </w:r>
      <w:r>
        <w:rPr>
          <w:b w:val="0"/>
          <w:i/>
          <w:sz w:val="20"/>
          <w:szCs w:val="20"/>
        </w:rPr>
        <w:t>0</w:t>
      </w:r>
      <w:r w:rsidRPr="005115EF">
        <w:rPr>
          <w:b w:val="0"/>
          <w:i/>
          <w:sz w:val="20"/>
          <w:szCs w:val="20"/>
        </w:rPr>
        <w:t>) -</w:t>
      </w:r>
      <w:r w:rsidRPr="005115EF">
        <w:rPr>
          <w:b w:val="0"/>
          <w:sz w:val="20"/>
          <w:szCs w:val="20"/>
          <w:lang w:val="en-US" w:eastAsia="it-IT"/>
        </w:rPr>
        <w:t xml:space="preserve"> </w:t>
      </w:r>
      <w:proofErr w:type="spellStart"/>
      <w:r w:rsidRPr="0025402C">
        <w:rPr>
          <w:b w:val="0"/>
          <w:sz w:val="16"/>
          <w:szCs w:val="16"/>
          <w:lang w:val="en-US" w:eastAsia="it-IT"/>
        </w:rPr>
        <w:t>Sadece</w:t>
      </w:r>
      <w:proofErr w:type="spellEnd"/>
      <w:r w:rsidRPr="0025402C">
        <w:rPr>
          <w:b w:val="0"/>
          <w:sz w:val="16"/>
          <w:szCs w:val="16"/>
          <w:lang w:val="en-US" w:eastAsia="it-IT"/>
        </w:rPr>
        <w:t xml:space="preserve"> </w:t>
      </w:r>
      <w:proofErr w:type="spellStart"/>
      <w:r w:rsidRPr="0025402C">
        <w:rPr>
          <w:b w:val="0"/>
          <w:sz w:val="16"/>
          <w:szCs w:val="16"/>
          <w:lang w:val="en-US" w:eastAsia="it-IT"/>
        </w:rPr>
        <w:t>Türkçe</w:t>
      </w:r>
      <w:proofErr w:type="spellEnd"/>
      <w:r w:rsidRPr="0025402C">
        <w:rPr>
          <w:b w:val="0"/>
          <w:sz w:val="16"/>
          <w:szCs w:val="16"/>
          <w:lang w:val="en-US" w:eastAsia="it-IT"/>
        </w:rPr>
        <w:t xml:space="preserve"> tam </w:t>
      </w:r>
      <w:proofErr w:type="spellStart"/>
      <w:r w:rsidRPr="0025402C">
        <w:rPr>
          <w:b w:val="0"/>
          <w:sz w:val="16"/>
          <w:szCs w:val="16"/>
          <w:lang w:val="en-US" w:eastAsia="it-IT"/>
        </w:rPr>
        <w:t>metinler</w:t>
      </w:r>
      <w:proofErr w:type="spellEnd"/>
      <w:r w:rsidRPr="0025402C">
        <w:rPr>
          <w:b w:val="0"/>
          <w:sz w:val="16"/>
          <w:szCs w:val="16"/>
          <w:lang w:val="en-US" w:eastAsia="it-IT"/>
        </w:rPr>
        <w:t xml:space="preserve"> </w:t>
      </w:r>
      <w:proofErr w:type="spellStart"/>
      <w:r w:rsidRPr="0025402C">
        <w:rPr>
          <w:b w:val="0"/>
          <w:sz w:val="16"/>
          <w:szCs w:val="16"/>
          <w:lang w:val="en-US" w:eastAsia="it-IT"/>
        </w:rPr>
        <w:t>için</w:t>
      </w:r>
      <w:proofErr w:type="spellEnd"/>
      <w:r w:rsidRPr="0025402C">
        <w:rPr>
          <w:b w:val="0"/>
          <w:sz w:val="16"/>
          <w:szCs w:val="16"/>
          <w:lang w:val="en-US" w:eastAsia="it-IT"/>
        </w:rPr>
        <w:t xml:space="preserve"> </w:t>
      </w:r>
      <w:proofErr w:type="spellStart"/>
      <w:r w:rsidRPr="0025402C">
        <w:rPr>
          <w:b w:val="0"/>
          <w:sz w:val="16"/>
          <w:szCs w:val="16"/>
          <w:lang w:val="en-US" w:eastAsia="it-IT"/>
        </w:rPr>
        <w:t>zorunludur</w:t>
      </w:r>
      <w:proofErr w:type="spellEnd"/>
      <w:r w:rsidRPr="0025402C">
        <w:rPr>
          <w:b w:val="0"/>
          <w:sz w:val="16"/>
          <w:szCs w:val="16"/>
          <w:lang w:val="en-US" w:eastAsia="it-IT"/>
        </w:rPr>
        <w:t>.</w:t>
      </w:r>
    </w:p>
    <w:p w:rsidR="0025402C" w:rsidRPr="005115EF" w:rsidRDefault="0025402C" w:rsidP="0025402C">
      <w:pPr>
        <w:pStyle w:val="KeyWordHead"/>
        <w:rPr>
          <w:sz w:val="20"/>
          <w:szCs w:val="20"/>
        </w:rPr>
      </w:pPr>
      <w:proofErr w:type="spellStart"/>
      <w:r w:rsidRPr="005115EF">
        <w:rPr>
          <w:sz w:val="20"/>
          <w:szCs w:val="20"/>
        </w:rPr>
        <w:t>Buraya</w:t>
      </w:r>
      <w:proofErr w:type="spellEnd"/>
      <w:r w:rsidRPr="005115EF">
        <w:rPr>
          <w:sz w:val="20"/>
          <w:szCs w:val="20"/>
        </w:rPr>
        <w:t xml:space="preserve">, 150-200 </w:t>
      </w:r>
      <w:proofErr w:type="spellStart"/>
      <w:r w:rsidRPr="005115EF">
        <w:rPr>
          <w:sz w:val="20"/>
          <w:szCs w:val="20"/>
        </w:rPr>
        <w:t>kelimeden</w:t>
      </w:r>
      <w:proofErr w:type="spellEnd"/>
      <w:r w:rsidRPr="005115EF">
        <w:rPr>
          <w:sz w:val="20"/>
          <w:szCs w:val="20"/>
        </w:rPr>
        <w:t xml:space="preserve"> </w:t>
      </w:r>
      <w:proofErr w:type="spellStart"/>
      <w:r w:rsidRPr="005115EF">
        <w:rPr>
          <w:sz w:val="20"/>
          <w:szCs w:val="20"/>
        </w:rPr>
        <w:t>oluşan</w:t>
      </w:r>
      <w:proofErr w:type="spellEnd"/>
      <w:r w:rsidRPr="005115EF">
        <w:rPr>
          <w:sz w:val="20"/>
          <w:szCs w:val="20"/>
        </w:rPr>
        <w:t xml:space="preserve"> </w:t>
      </w:r>
      <w:proofErr w:type="spellStart"/>
      <w:r w:rsidRPr="005115EF">
        <w:rPr>
          <w:sz w:val="20"/>
          <w:szCs w:val="20"/>
        </w:rPr>
        <w:t>özet</w:t>
      </w:r>
      <w:proofErr w:type="spellEnd"/>
      <w:r w:rsidRPr="005115EF">
        <w:rPr>
          <w:sz w:val="20"/>
          <w:szCs w:val="20"/>
        </w:rPr>
        <w:t xml:space="preserve"> </w:t>
      </w:r>
      <w:proofErr w:type="spellStart"/>
      <w:r w:rsidRPr="005115EF">
        <w:rPr>
          <w:sz w:val="20"/>
          <w:szCs w:val="20"/>
        </w:rPr>
        <w:t>bölümünüzü</w:t>
      </w:r>
      <w:proofErr w:type="spellEnd"/>
      <w:r w:rsidRPr="005115EF">
        <w:rPr>
          <w:sz w:val="20"/>
          <w:szCs w:val="20"/>
        </w:rPr>
        <w:t xml:space="preserve"> </w:t>
      </w:r>
      <w:proofErr w:type="spellStart"/>
      <w:r w:rsidRPr="005115EF">
        <w:rPr>
          <w:sz w:val="20"/>
          <w:szCs w:val="20"/>
        </w:rPr>
        <w:t>yerleştiriniz</w:t>
      </w:r>
      <w:proofErr w:type="spellEnd"/>
      <w:r w:rsidRPr="005115EF">
        <w:rPr>
          <w:sz w:val="20"/>
          <w:szCs w:val="20"/>
        </w:rPr>
        <w:t xml:space="preserve">. Bu </w:t>
      </w:r>
      <w:proofErr w:type="spellStart"/>
      <w:r w:rsidRPr="005115EF">
        <w:rPr>
          <w:sz w:val="20"/>
          <w:szCs w:val="20"/>
        </w:rPr>
        <w:t>bölüm</w:t>
      </w:r>
      <w:proofErr w:type="spellEnd"/>
      <w:r w:rsidRPr="005115EF">
        <w:rPr>
          <w:sz w:val="20"/>
          <w:szCs w:val="20"/>
        </w:rPr>
        <w:t xml:space="preserve"> tam </w:t>
      </w:r>
      <w:proofErr w:type="spellStart"/>
      <w:r w:rsidRPr="005115EF">
        <w:rPr>
          <w:sz w:val="20"/>
          <w:szCs w:val="20"/>
        </w:rPr>
        <w:t>metni</w:t>
      </w:r>
      <w:proofErr w:type="spellEnd"/>
      <w:r w:rsidRPr="005115EF">
        <w:rPr>
          <w:sz w:val="20"/>
          <w:szCs w:val="20"/>
        </w:rPr>
        <w:t xml:space="preserve"> </w:t>
      </w:r>
      <w:proofErr w:type="spellStart"/>
      <w:r w:rsidRPr="005115EF">
        <w:rPr>
          <w:sz w:val="20"/>
          <w:szCs w:val="20"/>
        </w:rPr>
        <w:t>ingilizce</w:t>
      </w:r>
      <w:proofErr w:type="spellEnd"/>
      <w:r w:rsidRPr="005115EF">
        <w:rPr>
          <w:sz w:val="20"/>
          <w:szCs w:val="20"/>
        </w:rPr>
        <w:t xml:space="preserve"> </w:t>
      </w:r>
      <w:proofErr w:type="spellStart"/>
      <w:r w:rsidRPr="005115EF">
        <w:rPr>
          <w:sz w:val="20"/>
          <w:szCs w:val="20"/>
        </w:rPr>
        <w:t>olan</w:t>
      </w:r>
      <w:proofErr w:type="spellEnd"/>
      <w:r w:rsidRPr="005115EF">
        <w:rPr>
          <w:sz w:val="20"/>
          <w:szCs w:val="20"/>
        </w:rPr>
        <w:t xml:space="preserve"> </w:t>
      </w:r>
      <w:proofErr w:type="spellStart"/>
      <w:r w:rsidRPr="005115EF">
        <w:rPr>
          <w:sz w:val="20"/>
          <w:szCs w:val="20"/>
        </w:rPr>
        <w:t>çalışmalar</w:t>
      </w:r>
      <w:proofErr w:type="spellEnd"/>
      <w:r w:rsidRPr="005115EF">
        <w:rPr>
          <w:sz w:val="20"/>
          <w:szCs w:val="20"/>
        </w:rPr>
        <w:t xml:space="preserve"> </w:t>
      </w:r>
      <w:proofErr w:type="spellStart"/>
      <w:r w:rsidRPr="005115EF">
        <w:rPr>
          <w:sz w:val="20"/>
          <w:szCs w:val="20"/>
        </w:rPr>
        <w:t>için</w:t>
      </w:r>
      <w:proofErr w:type="spellEnd"/>
      <w:r w:rsidRPr="005115EF">
        <w:rPr>
          <w:sz w:val="20"/>
          <w:szCs w:val="20"/>
        </w:rPr>
        <w:t xml:space="preserve"> </w:t>
      </w:r>
      <w:proofErr w:type="spellStart"/>
      <w:r w:rsidRPr="005115EF">
        <w:rPr>
          <w:sz w:val="20"/>
          <w:szCs w:val="20"/>
        </w:rPr>
        <w:t>doldurulmayacaktır</w:t>
      </w:r>
      <w:proofErr w:type="spellEnd"/>
      <w:r w:rsidRPr="005115EF">
        <w:rPr>
          <w:sz w:val="20"/>
          <w:szCs w:val="20"/>
        </w:rPr>
        <w:t>. Times New Roman 1</w:t>
      </w:r>
      <w:r>
        <w:rPr>
          <w:sz w:val="20"/>
          <w:szCs w:val="20"/>
        </w:rPr>
        <w:t>0</w:t>
      </w:r>
      <w:r w:rsidRPr="005115EF">
        <w:rPr>
          <w:sz w:val="20"/>
          <w:szCs w:val="20"/>
        </w:rPr>
        <w:t xml:space="preserve"> </w:t>
      </w:r>
      <w:proofErr w:type="spellStart"/>
      <w:r w:rsidRPr="005115EF">
        <w:rPr>
          <w:sz w:val="20"/>
          <w:szCs w:val="20"/>
        </w:rPr>
        <w:t>pt</w:t>
      </w:r>
      <w:proofErr w:type="spellEnd"/>
      <w:r w:rsidRPr="005115EF">
        <w:rPr>
          <w:sz w:val="20"/>
          <w:szCs w:val="20"/>
        </w:rPr>
        <w:t xml:space="preserve"> </w:t>
      </w:r>
      <w:proofErr w:type="spellStart"/>
      <w:r w:rsidRPr="005115EF">
        <w:rPr>
          <w:sz w:val="20"/>
          <w:szCs w:val="20"/>
        </w:rPr>
        <w:t>kullanınız</w:t>
      </w:r>
      <w:proofErr w:type="spellEnd"/>
      <w:r w:rsidRPr="005115EF">
        <w:rPr>
          <w:sz w:val="20"/>
          <w:szCs w:val="20"/>
        </w:rPr>
        <w:t xml:space="preserve">. </w:t>
      </w:r>
      <w:proofErr w:type="spellStart"/>
      <w:r w:rsidRPr="005115EF">
        <w:rPr>
          <w:sz w:val="20"/>
          <w:szCs w:val="20"/>
        </w:rPr>
        <w:t>Buraya</w:t>
      </w:r>
      <w:proofErr w:type="spellEnd"/>
      <w:r w:rsidRPr="005115EF">
        <w:rPr>
          <w:sz w:val="20"/>
          <w:szCs w:val="20"/>
        </w:rPr>
        <w:t xml:space="preserve">, 150-200 </w:t>
      </w:r>
      <w:proofErr w:type="spellStart"/>
      <w:r w:rsidRPr="005115EF">
        <w:rPr>
          <w:sz w:val="20"/>
          <w:szCs w:val="20"/>
        </w:rPr>
        <w:t>kelimeden</w:t>
      </w:r>
      <w:proofErr w:type="spellEnd"/>
      <w:r w:rsidRPr="005115EF">
        <w:rPr>
          <w:sz w:val="20"/>
          <w:szCs w:val="20"/>
        </w:rPr>
        <w:t xml:space="preserve"> </w:t>
      </w:r>
      <w:proofErr w:type="spellStart"/>
      <w:r w:rsidRPr="005115EF">
        <w:rPr>
          <w:sz w:val="20"/>
          <w:szCs w:val="20"/>
        </w:rPr>
        <w:t>oluşan</w:t>
      </w:r>
      <w:proofErr w:type="spellEnd"/>
      <w:r w:rsidRPr="005115EF">
        <w:rPr>
          <w:sz w:val="20"/>
          <w:szCs w:val="20"/>
        </w:rPr>
        <w:t xml:space="preserve"> </w:t>
      </w:r>
      <w:proofErr w:type="spellStart"/>
      <w:r w:rsidRPr="005115EF">
        <w:rPr>
          <w:sz w:val="20"/>
          <w:szCs w:val="20"/>
        </w:rPr>
        <w:t>özet</w:t>
      </w:r>
      <w:proofErr w:type="spellEnd"/>
      <w:r w:rsidRPr="005115EF">
        <w:rPr>
          <w:sz w:val="20"/>
          <w:szCs w:val="20"/>
        </w:rPr>
        <w:t xml:space="preserve"> </w:t>
      </w:r>
      <w:proofErr w:type="spellStart"/>
      <w:r w:rsidRPr="005115EF">
        <w:rPr>
          <w:sz w:val="20"/>
          <w:szCs w:val="20"/>
        </w:rPr>
        <w:t>bölümünüzü</w:t>
      </w:r>
      <w:proofErr w:type="spellEnd"/>
      <w:r w:rsidRPr="005115EF">
        <w:rPr>
          <w:sz w:val="20"/>
          <w:szCs w:val="20"/>
        </w:rPr>
        <w:t xml:space="preserve"> </w:t>
      </w:r>
      <w:proofErr w:type="spellStart"/>
      <w:r w:rsidRPr="005115EF">
        <w:rPr>
          <w:sz w:val="20"/>
          <w:szCs w:val="20"/>
        </w:rPr>
        <w:t>yerleştiriniz</w:t>
      </w:r>
      <w:proofErr w:type="spellEnd"/>
      <w:r w:rsidRPr="005115EF">
        <w:rPr>
          <w:sz w:val="20"/>
          <w:szCs w:val="20"/>
        </w:rPr>
        <w:t xml:space="preserve">. Bu </w:t>
      </w:r>
      <w:proofErr w:type="spellStart"/>
      <w:r w:rsidRPr="005115EF">
        <w:rPr>
          <w:sz w:val="20"/>
          <w:szCs w:val="20"/>
        </w:rPr>
        <w:t>bölüm</w:t>
      </w:r>
      <w:proofErr w:type="spellEnd"/>
      <w:r w:rsidRPr="005115EF">
        <w:rPr>
          <w:sz w:val="20"/>
          <w:szCs w:val="20"/>
        </w:rPr>
        <w:t xml:space="preserve"> tam </w:t>
      </w:r>
      <w:proofErr w:type="spellStart"/>
      <w:r w:rsidRPr="005115EF">
        <w:rPr>
          <w:sz w:val="20"/>
          <w:szCs w:val="20"/>
        </w:rPr>
        <w:t>metni</w:t>
      </w:r>
      <w:proofErr w:type="spellEnd"/>
      <w:r w:rsidRPr="005115EF">
        <w:rPr>
          <w:sz w:val="20"/>
          <w:szCs w:val="20"/>
        </w:rPr>
        <w:t xml:space="preserve"> </w:t>
      </w:r>
      <w:proofErr w:type="spellStart"/>
      <w:r w:rsidRPr="005115EF">
        <w:rPr>
          <w:sz w:val="20"/>
          <w:szCs w:val="20"/>
        </w:rPr>
        <w:t>ingilizce</w:t>
      </w:r>
      <w:proofErr w:type="spellEnd"/>
      <w:r w:rsidRPr="005115EF">
        <w:rPr>
          <w:sz w:val="20"/>
          <w:szCs w:val="20"/>
        </w:rPr>
        <w:t xml:space="preserve"> </w:t>
      </w:r>
      <w:proofErr w:type="spellStart"/>
      <w:r w:rsidRPr="005115EF">
        <w:rPr>
          <w:sz w:val="20"/>
          <w:szCs w:val="20"/>
        </w:rPr>
        <w:t>olan</w:t>
      </w:r>
      <w:proofErr w:type="spellEnd"/>
      <w:r w:rsidRPr="005115EF">
        <w:rPr>
          <w:sz w:val="20"/>
          <w:szCs w:val="20"/>
        </w:rPr>
        <w:t xml:space="preserve"> </w:t>
      </w:r>
      <w:proofErr w:type="spellStart"/>
      <w:r w:rsidRPr="005115EF">
        <w:rPr>
          <w:sz w:val="20"/>
          <w:szCs w:val="20"/>
        </w:rPr>
        <w:t>çalışmalar</w:t>
      </w:r>
      <w:proofErr w:type="spellEnd"/>
      <w:r w:rsidRPr="005115EF">
        <w:rPr>
          <w:sz w:val="20"/>
          <w:szCs w:val="20"/>
        </w:rPr>
        <w:t xml:space="preserve"> </w:t>
      </w:r>
      <w:proofErr w:type="spellStart"/>
      <w:r w:rsidRPr="005115EF">
        <w:rPr>
          <w:sz w:val="20"/>
          <w:szCs w:val="20"/>
        </w:rPr>
        <w:t>için</w:t>
      </w:r>
      <w:proofErr w:type="spellEnd"/>
      <w:r w:rsidRPr="005115EF">
        <w:rPr>
          <w:sz w:val="20"/>
          <w:szCs w:val="20"/>
        </w:rPr>
        <w:t xml:space="preserve"> </w:t>
      </w:r>
      <w:proofErr w:type="spellStart"/>
      <w:r w:rsidRPr="005115EF">
        <w:rPr>
          <w:sz w:val="20"/>
          <w:szCs w:val="20"/>
        </w:rPr>
        <w:t>doldurulmayacaktır</w:t>
      </w:r>
      <w:proofErr w:type="spellEnd"/>
      <w:r w:rsidRPr="005115EF">
        <w:rPr>
          <w:sz w:val="20"/>
          <w:szCs w:val="20"/>
        </w:rPr>
        <w:t>. Times New Roman 1</w:t>
      </w:r>
      <w:r>
        <w:rPr>
          <w:sz w:val="20"/>
          <w:szCs w:val="20"/>
        </w:rPr>
        <w:t>0</w:t>
      </w:r>
      <w:r w:rsidRPr="005115EF">
        <w:rPr>
          <w:sz w:val="20"/>
          <w:szCs w:val="20"/>
        </w:rPr>
        <w:t xml:space="preserve"> </w:t>
      </w:r>
      <w:proofErr w:type="spellStart"/>
      <w:r w:rsidRPr="005115EF">
        <w:rPr>
          <w:sz w:val="20"/>
          <w:szCs w:val="20"/>
        </w:rPr>
        <w:t>pt</w:t>
      </w:r>
      <w:proofErr w:type="spellEnd"/>
      <w:r w:rsidRPr="005115EF">
        <w:rPr>
          <w:sz w:val="20"/>
          <w:szCs w:val="20"/>
        </w:rPr>
        <w:t xml:space="preserve"> </w:t>
      </w:r>
      <w:proofErr w:type="spellStart"/>
      <w:r w:rsidRPr="005115EF">
        <w:rPr>
          <w:sz w:val="20"/>
          <w:szCs w:val="20"/>
        </w:rPr>
        <w:t>kullanınız</w:t>
      </w:r>
      <w:proofErr w:type="spellEnd"/>
      <w:r w:rsidRPr="005115EF">
        <w:rPr>
          <w:sz w:val="20"/>
          <w:szCs w:val="20"/>
        </w:rPr>
        <w:t xml:space="preserve">. </w:t>
      </w:r>
      <w:proofErr w:type="spellStart"/>
      <w:r w:rsidRPr="005115EF">
        <w:rPr>
          <w:sz w:val="20"/>
          <w:szCs w:val="20"/>
        </w:rPr>
        <w:t>Buraya</w:t>
      </w:r>
      <w:proofErr w:type="spellEnd"/>
      <w:r w:rsidRPr="005115EF">
        <w:rPr>
          <w:sz w:val="20"/>
          <w:szCs w:val="20"/>
        </w:rPr>
        <w:t xml:space="preserve">, 150-200 </w:t>
      </w:r>
      <w:proofErr w:type="spellStart"/>
      <w:r w:rsidRPr="005115EF">
        <w:rPr>
          <w:sz w:val="20"/>
          <w:szCs w:val="20"/>
        </w:rPr>
        <w:t>kelimeden</w:t>
      </w:r>
      <w:proofErr w:type="spellEnd"/>
      <w:r w:rsidRPr="005115EF">
        <w:rPr>
          <w:sz w:val="20"/>
          <w:szCs w:val="20"/>
        </w:rPr>
        <w:t xml:space="preserve"> </w:t>
      </w:r>
      <w:proofErr w:type="spellStart"/>
      <w:r w:rsidRPr="005115EF">
        <w:rPr>
          <w:sz w:val="20"/>
          <w:szCs w:val="20"/>
        </w:rPr>
        <w:t>oluşan</w:t>
      </w:r>
      <w:proofErr w:type="spellEnd"/>
      <w:r w:rsidRPr="005115EF">
        <w:rPr>
          <w:sz w:val="20"/>
          <w:szCs w:val="20"/>
        </w:rPr>
        <w:t xml:space="preserve"> </w:t>
      </w:r>
      <w:proofErr w:type="spellStart"/>
      <w:r w:rsidRPr="005115EF">
        <w:rPr>
          <w:sz w:val="20"/>
          <w:szCs w:val="20"/>
        </w:rPr>
        <w:t>özet</w:t>
      </w:r>
      <w:proofErr w:type="spellEnd"/>
      <w:r w:rsidRPr="005115EF">
        <w:rPr>
          <w:sz w:val="20"/>
          <w:szCs w:val="20"/>
        </w:rPr>
        <w:t xml:space="preserve"> </w:t>
      </w:r>
      <w:proofErr w:type="spellStart"/>
      <w:r w:rsidRPr="005115EF">
        <w:rPr>
          <w:sz w:val="20"/>
          <w:szCs w:val="20"/>
        </w:rPr>
        <w:t>bölümünüzü</w:t>
      </w:r>
      <w:proofErr w:type="spellEnd"/>
      <w:r w:rsidRPr="005115EF">
        <w:rPr>
          <w:sz w:val="20"/>
          <w:szCs w:val="20"/>
        </w:rPr>
        <w:t xml:space="preserve"> </w:t>
      </w:r>
      <w:proofErr w:type="spellStart"/>
      <w:r w:rsidRPr="005115EF">
        <w:rPr>
          <w:sz w:val="20"/>
          <w:szCs w:val="20"/>
        </w:rPr>
        <w:t>yerleştiriniz</w:t>
      </w:r>
      <w:proofErr w:type="spellEnd"/>
      <w:r w:rsidRPr="005115EF">
        <w:rPr>
          <w:sz w:val="20"/>
          <w:szCs w:val="20"/>
        </w:rPr>
        <w:t xml:space="preserve">. Bu </w:t>
      </w:r>
      <w:proofErr w:type="spellStart"/>
      <w:r w:rsidRPr="005115EF">
        <w:rPr>
          <w:sz w:val="20"/>
          <w:szCs w:val="20"/>
        </w:rPr>
        <w:t>bölüm</w:t>
      </w:r>
      <w:proofErr w:type="spellEnd"/>
      <w:r w:rsidRPr="005115EF">
        <w:rPr>
          <w:sz w:val="20"/>
          <w:szCs w:val="20"/>
        </w:rPr>
        <w:t xml:space="preserve"> tam </w:t>
      </w:r>
      <w:proofErr w:type="spellStart"/>
      <w:r w:rsidRPr="005115EF">
        <w:rPr>
          <w:sz w:val="20"/>
          <w:szCs w:val="20"/>
        </w:rPr>
        <w:t>metni</w:t>
      </w:r>
      <w:proofErr w:type="spellEnd"/>
      <w:r w:rsidRPr="005115EF">
        <w:rPr>
          <w:sz w:val="20"/>
          <w:szCs w:val="20"/>
        </w:rPr>
        <w:t xml:space="preserve"> </w:t>
      </w:r>
      <w:proofErr w:type="spellStart"/>
      <w:r w:rsidRPr="005115EF">
        <w:rPr>
          <w:sz w:val="20"/>
          <w:szCs w:val="20"/>
        </w:rPr>
        <w:t>ingilizce</w:t>
      </w:r>
      <w:proofErr w:type="spellEnd"/>
      <w:r w:rsidRPr="005115EF">
        <w:rPr>
          <w:sz w:val="20"/>
          <w:szCs w:val="20"/>
        </w:rPr>
        <w:t xml:space="preserve"> </w:t>
      </w:r>
      <w:proofErr w:type="spellStart"/>
      <w:r w:rsidRPr="005115EF">
        <w:rPr>
          <w:sz w:val="20"/>
          <w:szCs w:val="20"/>
        </w:rPr>
        <w:t>olan</w:t>
      </w:r>
      <w:proofErr w:type="spellEnd"/>
      <w:r w:rsidRPr="005115EF">
        <w:rPr>
          <w:sz w:val="20"/>
          <w:szCs w:val="20"/>
        </w:rPr>
        <w:t xml:space="preserve"> </w:t>
      </w:r>
      <w:proofErr w:type="spellStart"/>
      <w:r w:rsidRPr="005115EF">
        <w:rPr>
          <w:sz w:val="20"/>
          <w:szCs w:val="20"/>
        </w:rPr>
        <w:t>çalışmalar</w:t>
      </w:r>
      <w:proofErr w:type="spellEnd"/>
      <w:r w:rsidRPr="005115EF">
        <w:rPr>
          <w:sz w:val="20"/>
          <w:szCs w:val="20"/>
        </w:rPr>
        <w:t xml:space="preserve"> </w:t>
      </w:r>
      <w:proofErr w:type="spellStart"/>
      <w:r w:rsidRPr="005115EF">
        <w:rPr>
          <w:sz w:val="20"/>
          <w:szCs w:val="20"/>
        </w:rPr>
        <w:t>için</w:t>
      </w:r>
      <w:proofErr w:type="spellEnd"/>
      <w:r w:rsidRPr="005115EF">
        <w:rPr>
          <w:sz w:val="20"/>
          <w:szCs w:val="20"/>
        </w:rPr>
        <w:t xml:space="preserve"> </w:t>
      </w:r>
      <w:proofErr w:type="spellStart"/>
      <w:r w:rsidRPr="005115EF">
        <w:rPr>
          <w:sz w:val="20"/>
          <w:szCs w:val="20"/>
        </w:rPr>
        <w:t>doldurulmayacaktır</w:t>
      </w:r>
      <w:proofErr w:type="spellEnd"/>
      <w:r w:rsidRPr="005115EF">
        <w:rPr>
          <w:sz w:val="20"/>
          <w:szCs w:val="20"/>
        </w:rPr>
        <w:t>. Times New Roman 1</w:t>
      </w:r>
      <w:r>
        <w:rPr>
          <w:sz w:val="20"/>
          <w:szCs w:val="20"/>
        </w:rPr>
        <w:t>0</w:t>
      </w:r>
      <w:r w:rsidRPr="005115EF">
        <w:rPr>
          <w:sz w:val="20"/>
          <w:szCs w:val="20"/>
        </w:rPr>
        <w:t xml:space="preserve"> </w:t>
      </w:r>
      <w:proofErr w:type="spellStart"/>
      <w:r w:rsidRPr="005115EF">
        <w:rPr>
          <w:sz w:val="20"/>
          <w:szCs w:val="20"/>
        </w:rPr>
        <w:t>pt</w:t>
      </w:r>
      <w:proofErr w:type="spellEnd"/>
      <w:r w:rsidRPr="005115EF">
        <w:rPr>
          <w:sz w:val="20"/>
          <w:szCs w:val="20"/>
        </w:rPr>
        <w:t xml:space="preserve"> </w:t>
      </w:r>
      <w:proofErr w:type="spellStart"/>
      <w:r w:rsidRPr="005115EF">
        <w:rPr>
          <w:sz w:val="20"/>
          <w:szCs w:val="20"/>
        </w:rPr>
        <w:t>kullanınız</w:t>
      </w:r>
      <w:proofErr w:type="spellEnd"/>
      <w:r w:rsidRPr="005115EF">
        <w:rPr>
          <w:sz w:val="20"/>
          <w:szCs w:val="20"/>
        </w:rPr>
        <w:t xml:space="preserve">. </w:t>
      </w:r>
    </w:p>
    <w:p w:rsidR="0025402C" w:rsidRPr="005115EF" w:rsidRDefault="0025402C" w:rsidP="0025402C">
      <w:pPr>
        <w:pStyle w:val="KeyWordHead"/>
        <w:pBdr>
          <w:bottom w:val="single" w:sz="4" w:space="1" w:color="auto"/>
        </w:pBdr>
        <w:rPr>
          <w:i/>
          <w:sz w:val="20"/>
          <w:szCs w:val="20"/>
        </w:rPr>
      </w:pPr>
      <w:r w:rsidRPr="005115EF">
        <w:rPr>
          <w:b/>
          <w:sz w:val="20"/>
          <w:szCs w:val="20"/>
        </w:rPr>
        <w:t>Keywords:</w:t>
      </w:r>
      <w:r w:rsidRPr="005115EF">
        <w:rPr>
          <w:sz w:val="20"/>
          <w:szCs w:val="20"/>
        </w:rPr>
        <w:t xml:space="preserve"> </w:t>
      </w:r>
      <w:proofErr w:type="spellStart"/>
      <w:r w:rsidRPr="005115EF">
        <w:rPr>
          <w:i/>
          <w:sz w:val="20"/>
          <w:szCs w:val="20"/>
        </w:rPr>
        <w:t>Anahtar</w:t>
      </w:r>
      <w:proofErr w:type="spellEnd"/>
      <w:r w:rsidRPr="005115EF">
        <w:rPr>
          <w:i/>
          <w:sz w:val="20"/>
          <w:szCs w:val="20"/>
        </w:rPr>
        <w:t xml:space="preserve"> </w:t>
      </w:r>
      <w:proofErr w:type="spellStart"/>
      <w:r w:rsidRPr="005115EF">
        <w:rPr>
          <w:i/>
          <w:sz w:val="20"/>
          <w:szCs w:val="20"/>
        </w:rPr>
        <w:t>kelimenizi</w:t>
      </w:r>
      <w:proofErr w:type="spellEnd"/>
      <w:r w:rsidRPr="005115EF">
        <w:rPr>
          <w:i/>
          <w:sz w:val="20"/>
          <w:szCs w:val="20"/>
        </w:rPr>
        <w:t xml:space="preserve"> </w:t>
      </w:r>
      <w:proofErr w:type="spellStart"/>
      <w:r w:rsidRPr="005115EF">
        <w:rPr>
          <w:i/>
          <w:sz w:val="20"/>
          <w:szCs w:val="20"/>
        </w:rPr>
        <w:t>girin</w:t>
      </w:r>
      <w:proofErr w:type="spellEnd"/>
      <w:r w:rsidRPr="005115EF">
        <w:rPr>
          <w:i/>
          <w:sz w:val="20"/>
          <w:szCs w:val="20"/>
        </w:rPr>
        <w:t xml:space="preserve">, </w:t>
      </w:r>
      <w:proofErr w:type="spellStart"/>
      <w:r w:rsidRPr="005115EF">
        <w:rPr>
          <w:i/>
          <w:sz w:val="20"/>
          <w:szCs w:val="20"/>
        </w:rPr>
        <w:t>Anahtar</w:t>
      </w:r>
      <w:proofErr w:type="spellEnd"/>
      <w:r w:rsidRPr="005115EF">
        <w:rPr>
          <w:i/>
          <w:sz w:val="20"/>
          <w:szCs w:val="20"/>
        </w:rPr>
        <w:t xml:space="preserve"> </w:t>
      </w:r>
      <w:proofErr w:type="spellStart"/>
      <w:r w:rsidRPr="005115EF">
        <w:rPr>
          <w:i/>
          <w:sz w:val="20"/>
          <w:szCs w:val="20"/>
        </w:rPr>
        <w:t>kelimenizi</w:t>
      </w:r>
      <w:proofErr w:type="spellEnd"/>
      <w:r w:rsidRPr="005115EF">
        <w:rPr>
          <w:i/>
          <w:sz w:val="20"/>
          <w:szCs w:val="20"/>
        </w:rPr>
        <w:t xml:space="preserve"> </w:t>
      </w:r>
      <w:proofErr w:type="spellStart"/>
      <w:r w:rsidRPr="005115EF">
        <w:rPr>
          <w:i/>
          <w:sz w:val="20"/>
          <w:szCs w:val="20"/>
        </w:rPr>
        <w:t>girin</w:t>
      </w:r>
      <w:proofErr w:type="spellEnd"/>
      <w:r w:rsidRPr="005115EF">
        <w:rPr>
          <w:i/>
          <w:sz w:val="20"/>
          <w:szCs w:val="20"/>
        </w:rPr>
        <w:t xml:space="preserve">. (Her </w:t>
      </w:r>
      <w:proofErr w:type="spellStart"/>
      <w:r w:rsidRPr="005115EF">
        <w:rPr>
          <w:i/>
          <w:sz w:val="20"/>
          <w:szCs w:val="20"/>
        </w:rPr>
        <w:t>iki</w:t>
      </w:r>
      <w:proofErr w:type="spellEnd"/>
      <w:r w:rsidRPr="005115EF">
        <w:rPr>
          <w:i/>
          <w:sz w:val="20"/>
          <w:szCs w:val="20"/>
        </w:rPr>
        <w:t xml:space="preserve"> </w:t>
      </w:r>
      <w:proofErr w:type="spellStart"/>
      <w:r w:rsidRPr="005115EF">
        <w:rPr>
          <w:i/>
          <w:sz w:val="20"/>
          <w:szCs w:val="20"/>
        </w:rPr>
        <w:t>anahtar</w:t>
      </w:r>
      <w:proofErr w:type="spellEnd"/>
      <w:r w:rsidRPr="005115EF">
        <w:rPr>
          <w:i/>
          <w:sz w:val="20"/>
          <w:szCs w:val="20"/>
        </w:rPr>
        <w:t xml:space="preserve"> </w:t>
      </w:r>
      <w:proofErr w:type="spellStart"/>
      <w:r w:rsidRPr="005115EF">
        <w:rPr>
          <w:i/>
          <w:sz w:val="20"/>
          <w:szCs w:val="20"/>
        </w:rPr>
        <w:t>kelime</w:t>
      </w:r>
      <w:proofErr w:type="spellEnd"/>
      <w:r w:rsidRPr="005115EF">
        <w:rPr>
          <w:i/>
          <w:sz w:val="20"/>
          <w:szCs w:val="20"/>
        </w:rPr>
        <w:t xml:space="preserve"> </w:t>
      </w:r>
      <w:proofErr w:type="spellStart"/>
      <w:r w:rsidRPr="005115EF">
        <w:rPr>
          <w:i/>
          <w:sz w:val="20"/>
          <w:szCs w:val="20"/>
        </w:rPr>
        <w:t>arasına</w:t>
      </w:r>
      <w:proofErr w:type="spellEnd"/>
      <w:r w:rsidRPr="005115EF">
        <w:rPr>
          <w:i/>
          <w:sz w:val="20"/>
          <w:szCs w:val="20"/>
        </w:rPr>
        <w:t xml:space="preserve"> </w:t>
      </w:r>
      <w:proofErr w:type="spellStart"/>
      <w:r w:rsidRPr="005115EF">
        <w:rPr>
          <w:i/>
          <w:sz w:val="20"/>
          <w:szCs w:val="20"/>
        </w:rPr>
        <w:t>bir</w:t>
      </w:r>
      <w:proofErr w:type="spellEnd"/>
      <w:r w:rsidRPr="005115EF">
        <w:rPr>
          <w:i/>
          <w:sz w:val="20"/>
          <w:szCs w:val="20"/>
        </w:rPr>
        <w:t xml:space="preserve"> </w:t>
      </w:r>
      <w:proofErr w:type="spellStart"/>
      <w:r w:rsidRPr="005115EF">
        <w:rPr>
          <w:i/>
          <w:sz w:val="20"/>
          <w:szCs w:val="20"/>
        </w:rPr>
        <w:t>virgül</w:t>
      </w:r>
      <w:proofErr w:type="spellEnd"/>
      <w:r w:rsidRPr="005115EF">
        <w:rPr>
          <w:i/>
          <w:sz w:val="20"/>
          <w:szCs w:val="20"/>
        </w:rPr>
        <w:t xml:space="preserve"> </w:t>
      </w:r>
      <w:proofErr w:type="spellStart"/>
      <w:r w:rsidRPr="005115EF">
        <w:rPr>
          <w:i/>
          <w:sz w:val="20"/>
          <w:szCs w:val="20"/>
        </w:rPr>
        <w:t>koyunuz</w:t>
      </w:r>
      <w:proofErr w:type="spellEnd"/>
      <w:r w:rsidRPr="005115EF">
        <w:rPr>
          <w:i/>
          <w:sz w:val="20"/>
          <w:szCs w:val="20"/>
        </w:rPr>
        <w:t xml:space="preserve">, </w:t>
      </w:r>
      <w:proofErr w:type="spellStart"/>
      <w:r w:rsidRPr="005115EF">
        <w:rPr>
          <w:i/>
          <w:sz w:val="20"/>
          <w:szCs w:val="20"/>
        </w:rPr>
        <w:t>alfabetik</w:t>
      </w:r>
      <w:proofErr w:type="spellEnd"/>
      <w:r w:rsidRPr="005115EF">
        <w:rPr>
          <w:i/>
          <w:sz w:val="20"/>
          <w:szCs w:val="20"/>
        </w:rPr>
        <w:t xml:space="preserve"> </w:t>
      </w:r>
      <w:proofErr w:type="spellStart"/>
      <w:r w:rsidRPr="005115EF">
        <w:rPr>
          <w:i/>
          <w:sz w:val="20"/>
          <w:szCs w:val="20"/>
        </w:rPr>
        <w:t>sıraya</w:t>
      </w:r>
      <w:proofErr w:type="spellEnd"/>
      <w:r w:rsidRPr="005115EF">
        <w:rPr>
          <w:i/>
          <w:sz w:val="20"/>
          <w:szCs w:val="20"/>
        </w:rPr>
        <w:t xml:space="preserve"> </w:t>
      </w:r>
      <w:proofErr w:type="spellStart"/>
      <w:r w:rsidRPr="005115EF">
        <w:rPr>
          <w:i/>
          <w:sz w:val="20"/>
          <w:szCs w:val="20"/>
        </w:rPr>
        <w:t>uyan</w:t>
      </w:r>
      <w:proofErr w:type="spellEnd"/>
      <w:r w:rsidRPr="005115EF">
        <w:rPr>
          <w:i/>
          <w:sz w:val="20"/>
          <w:szCs w:val="20"/>
        </w:rPr>
        <w:t xml:space="preserve"> </w:t>
      </w:r>
      <w:proofErr w:type="spellStart"/>
      <w:r w:rsidRPr="005115EF">
        <w:rPr>
          <w:i/>
          <w:sz w:val="20"/>
          <w:szCs w:val="20"/>
        </w:rPr>
        <w:t>maksimum</w:t>
      </w:r>
      <w:proofErr w:type="spellEnd"/>
      <w:r w:rsidRPr="005115EF">
        <w:rPr>
          <w:i/>
          <w:sz w:val="20"/>
          <w:szCs w:val="20"/>
        </w:rPr>
        <w:t xml:space="preserve"> 5 </w:t>
      </w:r>
      <w:proofErr w:type="spellStart"/>
      <w:r w:rsidRPr="005115EF">
        <w:rPr>
          <w:i/>
          <w:sz w:val="20"/>
          <w:szCs w:val="20"/>
        </w:rPr>
        <w:t>anahtar</w:t>
      </w:r>
      <w:proofErr w:type="spellEnd"/>
      <w:r w:rsidRPr="005115EF">
        <w:rPr>
          <w:i/>
          <w:sz w:val="20"/>
          <w:szCs w:val="20"/>
        </w:rPr>
        <w:t xml:space="preserve"> </w:t>
      </w:r>
      <w:proofErr w:type="spellStart"/>
      <w:r w:rsidRPr="005115EF">
        <w:rPr>
          <w:i/>
          <w:sz w:val="20"/>
          <w:szCs w:val="20"/>
        </w:rPr>
        <w:t>kelime</w:t>
      </w:r>
      <w:proofErr w:type="spellEnd"/>
      <w:r w:rsidRPr="005115EF">
        <w:rPr>
          <w:i/>
          <w:sz w:val="20"/>
          <w:szCs w:val="20"/>
        </w:rPr>
        <w:t xml:space="preserve"> </w:t>
      </w:r>
      <w:proofErr w:type="spellStart"/>
      <w:r w:rsidRPr="005115EF">
        <w:rPr>
          <w:i/>
          <w:sz w:val="20"/>
          <w:szCs w:val="20"/>
        </w:rPr>
        <w:t>girilebilir</w:t>
      </w:r>
      <w:proofErr w:type="spellEnd"/>
      <w:r w:rsidRPr="005115EF">
        <w:rPr>
          <w:i/>
          <w:sz w:val="20"/>
          <w:szCs w:val="20"/>
        </w:rPr>
        <w:t>.</w:t>
      </w:r>
    </w:p>
    <w:p w:rsidR="005115EF" w:rsidRDefault="005115EF" w:rsidP="009271F3">
      <w:pPr>
        <w:pStyle w:val="KeyWordHead"/>
        <w:pBdr>
          <w:bottom w:val="single" w:sz="4" w:space="1" w:color="auto"/>
        </w:pBdr>
        <w:rPr>
          <w:i/>
        </w:rPr>
        <w:sectPr w:rsidR="005115EF" w:rsidSect="005115EF">
          <w:type w:val="continuous"/>
          <w:pgSz w:w="12240" w:h="15840"/>
          <w:pgMar w:top="1440" w:right="1440" w:bottom="1440" w:left="1440" w:header="720" w:footer="720" w:gutter="0"/>
          <w:cols w:space="720"/>
          <w:docGrid w:linePitch="360"/>
        </w:sectPr>
      </w:pPr>
    </w:p>
    <w:p w:rsidR="005115EF" w:rsidRPr="007F7949" w:rsidRDefault="000C14F6" w:rsidP="005115EF">
      <w:pPr>
        <w:pStyle w:val="IEEEHeading1"/>
        <w:rPr>
          <w:lang w:val="en-US"/>
        </w:rPr>
      </w:pPr>
      <w:proofErr w:type="spellStart"/>
      <w:r>
        <w:rPr>
          <w:lang w:val="en-US"/>
        </w:rPr>
        <w:t>Giriş</w:t>
      </w:r>
      <w:proofErr w:type="spellEnd"/>
    </w:p>
    <w:p w:rsidR="0025402C" w:rsidRDefault="005115EF" w:rsidP="009271F3">
      <w:pPr>
        <w:pStyle w:val="IEEEParagraph"/>
        <w:ind w:firstLine="170"/>
        <w:rPr>
          <w:lang w:val="en-US"/>
        </w:rPr>
      </w:pPr>
      <w:r w:rsidRPr="007F7949">
        <w:rPr>
          <w:lang w:val="en-US"/>
        </w:rPr>
        <w:t xml:space="preserve">This document represents a template for </w:t>
      </w:r>
      <w:r w:rsidR="009271F3">
        <w:rPr>
          <w:lang w:val="en-US"/>
        </w:rPr>
        <w:t>UMAS (INERS)</w:t>
      </w:r>
      <w:r w:rsidR="00CF3D43">
        <w:rPr>
          <w:lang w:val="en-US"/>
        </w:rPr>
        <w:t xml:space="preserve"> 2022</w:t>
      </w:r>
      <w:r w:rsidRPr="007F7949">
        <w:rPr>
          <w:lang w:val="en-US"/>
        </w:rPr>
        <w:t>. It can be downloaded from the conference website, and used as a reference in the typesetting of the final paper to be included in the conference proceedings</w:t>
      </w:r>
      <w:r w:rsidR="009E2476">
        <w:rPr>
          <w:lang w:val="en-US"/>
        </w:rPr>
        <w:t xml:space="preserve"> (Times Mew Roman, 10 pt.)</w:t>
      </w:r>
      <w:r w:rsidRPr="007F7949">
        <w:rPr>
          <w:lang w:val="en-US"/>
        </w:rPr>
        <w:t xml:space="preserve">. Extra information regarding the submission procedure is available at the conference website. Any question regarding the template or paper guidelines must be directed to </w:t>
      </w:r>
      <w:hyperlink r:id="rId13" w:history="1">
        <w:r w:rsidR="009271F3" w:rsidRPr="00106437">
          <w:rPr>
            <w:rStyle w:val="Kpr"/>
            <w:i/>
            <w:iCs/>
            <w:lang w:val="en-US"/>
          </w:rPr>
          <w:t>umas@duzce.edu.tr</w:t>
        </w:r>
      </w:hyperlink>
      <w:r w:rsidRPr="007F7949">
        <w:rPr>
          <w:lang w:val="en-US"/>
        </w:rPr>
        <w:t>.</w:t>
      </w:r>
      <w:r w:rsidR="009271F3">
        <w:rPr>
          <w:lang w:val="en-US"/>
        </w:rPr>
        <w:t xml:space="preserve"> </w:t>
      </w:r>
      <w:r w:rsidR="009271F3" w:rsidRPr="007F7949">
        <w:rPr>
          <w:lang w:val="en-US"/>
        </w:rPr>
        <w:t xml:space="preserve">This document represents a template for </w:t>
      </w:r>
      <w:r w:rsidR="009271F3">
        <w:rPr>
          <w:lang w:val="en-US"/>
        </w:rPr>
        <w:t>UMAS (INERS)</w:t>
      </w:r>
      <w:r w:rsidR="00CF3D43">
        <w:rPr>
          <w:lang w:val="en-US"/>
        </w:rPr>
        <w:t xml:space="preserve"> 2022</w:t>
      </w:r>
      <w:r w:rsidR="009271F3" w:rsidRPr="007F7949">
        <w:rPr>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hyperlink r:id="rId14" w:history="1">
        <w:r w:rsidR="009271F3" w:rsidRPr="00106437">
          <w:rPr>
            <w:rStyle w:val="Kpr"/>
            <w:i/>
            <w:iCs/>
            <w:lang w:val="en-US"/>
          </w:rPr>
          <w:t>umas@duzce.edu.tr</w:t>
        </w:r>
      </w:hyperlink>
      <w:r w:rsidR="009271F3" w:rsidRPr="007F7949">
        <w:rPr>
          <w:lang w:val="en-US"/>
        </w:rPr>
        <w:t>.</w:t>
      </w:r>
      <w:r w:rsidR="000C14F6">
        <w:rPr>
          <w:lang w:val="en-US"/>
        </w:rPr>
        <w:t xml:space="preserve"> </w:t>
      </w:r>
      <w:r w:rsidR="000C14F6" w:rsidRPr="007F7949">
        <w:rPr>
          <w:lang w:val="en-US"/>
        </w:rPr>
        <w:t xml:space="preserve">This document </w:t>
      </w:r>
      <w:r w:rsidR="000C14F6" w:rsidRPr="007F7949">
        <w:rPr>
          <w:lang w:val="en-US"/>
        </w:rPr>
        <w:t xml:space="preserve">represents a template for </w:t>
      </w:r>
      <w:r w:rsidR="000C14F6">
        <w:rPr>
          <w:lang w:val="en-US"/>
        </w:rPr>
        <w:t>UMAS (INERS)</w:t>
      </w:r>
      <w:r w:rsidR="00CF3D43">
        <w:rPr>
          <w:lang w:val="en-US"/>
        </w:rPr>
        <w:t xml:space="preserve"> 2022</w:t>
      </w:r>
      <w:bookmarkStart w:id="0" w:name="_GoBack"/>
      <w:bookmarkEnd w:id="0"/>
      <w:r w:rsidR="000C14F6" w:rsidRPr="007F7949">
        <w:rPr>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hyperlink r:id="rId15" w:history="1">
        <w:r w:rsidR="000C14F6" w:rsidRPr="00106437">
          <w:rPr>
            <w:rStyle w:val="Kpr"/>
            <w:i/>
            <w:iCs/>
            <w:lang w:val="en-US"/>
          </w:rPr>
          <w:t>umas@duzce.edu.tr</w:t>
        </w:r>
      </w:hyperlink>
      <w:r w:rsidR="000C14F6" w:rsidRPr="007F7949">
        <w:rPr>
          <w:lang w:val="en-US"/>
        </w:rPr>
        <w:t>.</w:t>
      </w:r>
      <w:r w:rsidR="000C14F6" w:rsidRPr="000C14F6">
        <w:rPr>
          <w:lang w:val="en-US"/>
        </w:rPr>
        <w:t xml:space="preserve"> </w:t>
      </w:r>
    </w:p>
    <w:p w:rsidR="005115EF" w:rsidRDefault="000C14F6" w:rsidP="005115EF">
      <w:pPr>
        <w:pStyle w:val="IEEEHeading1"/>
      </w:pPr>
      <w:proofErr w:type="spellStart"/>
      <w:r>
        <w:t>materyal</w:t>
      </w:r>
      <w:proofErr w:type="spellEnd"/>
      <w:r>
        <w:t xml:space="preserve"> </w:t>
      </w:r>
      <w:proofErr w:type="spellStart"/>
      <w:r>
        <w:t>ve</w:t>
      </w:r>
      <w:proofErr w:type="spellEnd"/>
      <w:r>
        <w:t xml:space="preserve"> </w:t>
      </w:r>
      <w:proofErr w:type="spellStart"/>
      <w:r>
        <w:t>metot</w:t>
      </w:r>
      <w:proofErr w:type="spellEnd"/>
    </w:p>
    <w:p w:rsidR="005115EF" w:rsidRDefault="005115EF" w:rsidP="005115EF">
      <w:pPr>
        <w:pStyle w:val="IEEEParagraph"/>
      </w:pPr>
      <w:r w:rsidRPr="00E03D4C">
        <w:rPr>
          <w:lang w:val="en-US"/>
        </w:rPr>
        <w:t>Describe in detail the materials and methods used when conducting the study. The citations you make from different sources must be giv</w:t>
      </w:r>
      <w:r>
        <w:rPr>
          <w:lang w:val="en-US"/>
        </w:rPr>
        <w:t>en and referenced in references</w:t>
      </w:r>
      <w:r>
        <w:t xml:space="preserve">. </w:t>
      </w:r>
    </w:p>
    <w:p w:rsidR="005115EF" w:rsidRDefault="000C14F6" w:rsidP="005115EF">
      <w:pPr>
        <w:pStyle w:val="IEEEHeading2"/>
        <w:numPr>
          <w:ilvl w:val="0"/>
          <w:numId w:val="3"/>
        </w:numPr>
      </w:pPr>
      <w:proofErr w:type="spellStart"/>
      <w:r>
        <w:t>İkinci</w:t>
      </w:r>
      <w:proofErr w:type="spellEnd"/>
      <w:r>
        <w:t xml:space="preserve"> </w:t>
      </w:r>
      <w:proofErr w:type="spellStart"/>
      <w:r>
        <w:t>Derece</w:t>
      </w:r>
      <w:proofErr w:type="spellEnd"/>
      <w:r>
        <w:t xml:space="preserve"> </w:t>
      </w:r>
      <w:proofErr w:type="spellStart"/>
      <w:r>
        <w:t>Başlık</w:t>
      </w:r>
      <w:proofErr w:type="spellEnd"/>
    </w:p>
    <w:p w:rsidR="005115EF" w:rsidRDefault="005115EF" w:rsidP="005115EF">
      <w:pPr>
        <w:pStyle w:val="IEEEParagraph"/>
        <w:ind w:firstLine="170"/>
      </w:pPr>
      <w:r>
        <w:t>Level-2 and level-</w:t>
      </w:r>
      <w:r w:rsidRPr="00B757B4">
        <w:t>3 headings can be used to detail main headings.</w:t>
      </w:r>
    </w:p>
    <w:p w:rsidR="005115EF" w:rsidRDefault="000C14F6" w:rsidP="005115EF">
      <w:pPr>
        <w:pStyle w:val="IEEEHeading2"/>
        <w:rPr>
          <w:lang w:val="en-GB"/>
        </w:rPr>
      </w:pPr>
      <w:proofErr w:type="spellStart"/>
      <w:r>
        <w:rPr>
          <w:lang w:val="en-GB"/>
        </w:rPr>
        <w:lastRenderedPageBreak/>
        <w:t>Şekiller</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Tablolar</w:t>
      </w:r>
      <w:proofErr w:type="spellEnd"/>
    </w:p>
    <w:p w:rsidR="005115EF" w:rsidRDefault="005115EF" w:rsidP="005115EF">
      <w:pPr>
        <w:pStyle w:val="IEEEParagraph"/>
        <w:ind w:firstLine="170"/>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p>
    <w:p w:rsidR="005115EF" w:rsidRDefault="005115EF" w:rsidP="005115EF">
      <w:pPr>
        <w:pStyle w:val="IEEEParagraph"/>
        <w:ind w:firstLine="170"/>
        <w:rPr>
          <w:lang w:val="en-GB"/>
        </w:rPr>
      </w:pPr>
      <w:r>
        <w:rPr>
          <w:lang w:val="en-GB"/>
        </w:rPr>
        <w:t>.</w:t>
      </w:r>
    </w:p>
    <w:p w:rsidR="005115EF" w:rsidRDefault="009271F3" w:rsidP="005115EF">
      <w:pPr>
        <w:pStyle w:val="IEEEFigure"/>
      </w:pPr>
      <w:r>
        <w:rPr>
          <w:noProof/>
          <w:lang w:val="tr-TR" w:eastAsia="tr-TR"/>
        </w:rPr>
        <w:drawing>
          <wp:inline distT="0" distB="0" distL="0" distR="0">
            <wp:extent cx="1196340" cy="1196340"/>
            <wp:effectExtent l="0" t="0" r="3810" b="3810"/>
            <wp:docPr id="12" name="Picture 12" descr="dÃ¼zce Ã¼niversitesi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Ã¼zce Ã¼niversitesi amblem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rsidR="005115EF" w:rsidRDefault="000C14F6" w:rsidP="005115EF">
      <w:pPr>
        <w:pStyle w:val="IEEEFigureCaptionSingle-Line"/>
      </w:pPr>
      <w:proofErr w:type="spellStart"/>
      <w:r>
        <w:t>Şekil</w:t>
      </w:r>
      <w:proofErr w:type="spellEnd"/>
      <w:r w:rsidR="005115EF">
        <w:t xml:space="preserve"> 1</w:t>
      </w:r>
      <w:r>
        <w:t>.</w:t>
      </w:r>
      <w:r w:rsidR="005115EF">
        <w:t xml:space="preserve">  Example of an image </w:t>
      </w:r>
    </w:p>
    <w:p w:rsidR="005115EF" w:rsidRPr="00A443BC" w:rsidRDefault="005115EF" w:rsidP="000C14F6">
      <w:pPr>
        <w:pStyle w:val="IEEEParagraph"/>
        <w:ind w:firstLine="170"/>
        <w:jc w:val="left"/>
        <w:rPr>
          <w:lang w:val="en-GB"/>
        </w:rPr>
      </w:pPr>
      <w:r w:rsidRPr="00A443BC">
        <w:rPr>
          <w:lang w:val="en-GB"/>
        </w:rPr>
        <w:t>An example of the table is given below.</w:t>
      </w:r>
    </w:p>
    <w:p w:rsidR="005115EF" w:rsidRDefault="005115EF" w:rsidP="005115EF">
      <w:pPr>
        <w:pStyle w:val="IEEEFigureCaptionSingle-Line"/>
      </w:pPr>
      <w:proofErr w:type="spellStart"/>
      <w:r>
        <w:t>Tabl</w:t>
      </w:r>
      <w:r w:rsidR="000C14F6">
        <w:t>o</w:t>
      </w:r>
      <w:proofErr w:type="spellEnd"/>
      <w:r>
        <w:t xml:space="preserve"> 1. Example of a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1039"/>
        <w:gridCol w:w="1817"/>
      </w:tblGrid>
      <w:tr w:rsidR="005115EF" w:rsidTr="009271F3">
        <w:trPr>
          <w:jc w:val="center"/>
        </w:trPr>
        <w:tc>
          <w:tcPr>
            <w:tcW w:w="1687" w:type="pct"/>
            <w:vAlign w:val="center"/>
          </w:tcPr>
          <w:p w:rsidR="005115EF" w:rsidRPr="006566CF" w:rsidRDefault="005115EF" w:rsidP="000C14F6">
            <w:pPr>
              <w:pStyle w:val="IEEEParagraph"/>
              <w:ind w:firstLine="0"/>
              <w:jc w:val="center"/>
              <w:rPr>
                <w:b/>
                <w:sz w:val="18"/>
              </w:rPr>
            </w:pPr>
            <w:r>
              <w:rPr>
                <w:b/>
                <w:sz w:val="18"/>
              </w:rPr>
              <w:t>Head 1</w:t>
            </w:r>
          </w:p>
        </w:tc>
        <w:tc>
          <w:tcPr>
            <w:tcW w:w="1205" w:type="pct"/>
            <w:vAlign w:val="center"/>
          </w:tcPr>
          <w:p w:rsidR="005115EF" w:rsidRPr="006566CF" w:rsidRDefault="005115EF" w:rsidP="000C14F6">
            <w:pPr>
              <w:pStyle w:val="IEEEParagraph"/>
              <w:ind w:firstLine="0"/>
              <w:jc w:val="center"/>
              <w:rPr>
                <w:b/>
                <w:sz w:val="18"/>
              </w:rPr>
            </w:pPr>
            <w:r>
              <w:rPr>
                <w:b/>
                <w:sz w:val="18"/>
              </w:rPr>
              <w:t>Head 2</w:t>
            </w:r>
          </w:p>
        </w:tc>
        <w:tc>
          <w:tcPr>
            <w:tcW w:w="2109" w:type="pct"/>
            <w:vAlign w:val="center"/>
          </w:tcPr>
          <w:p w:rsidR="005115EF" w:rsidRPr="006566CF" w:rsidRDefault="005115EF" w:rsidP="000C14F6">
            <w:pPr>
              <w:pStyle w:val="IEEEParagraph"/>
              <w:ind w:firstLine="0"/>
              <w:jc w:val="center"/>
              <w:rPr>
                <w:b/>
                <w:sz w:val="18"/>
              </w:rPr>
            </w:pPr>
            <w:r>
              <w:rPr>
                <w:b/>
                <w:sz w:val="18"/>
              </w:rPr>
              <w:t>Head 3</w:t>
            </w:r>
          </w:p>
        </w:tc>
      </w:tr>
      <w:tr w:rsidR="005115EF" w:rsidTr="009271F3">
        <w:trPr>
          <w:jc w:val="center"/>
        </w:trPr>
        <w:tc>
          <w:tcPr>
            <w:tcW w:w="1687" w:type="pct"/>
            <w:vAlign w:val="center"/>
          </w:tcPr>
          <w:p w:rsidR="005115EF" w:rsidRPr="006566CF" w:rsidRDefault="005115EF" w:rsidP="000C14F6">
            <w:pPr>
              <w:pStyle w:val="IEEEParagraph"/>
              <w:ind w:firstLine="0"/>
              <w:jc w:val="center"/>
              <w:rPr>
                <w:sz w:val="18"/>
              </w:rPr>
            </w:pPr>
            <w:r>
              <w:rPr>
                <w:sz w:val="18"/>
              </w:rPr>
              <w:t xml:space="preserve">----- </w:t>
            </w:r>
          </w:p>
        </w:tc>
        <w:tc>
          <w:tcPr>
            <w:tcW w:w="1205" w:type="pct"/>
            <w:vAlign w:val="center"/>
          </w:tcPr>
          <w:p w:rsidR="005115EF" w:rsidRPr="006566CF" w:rsidRDefault="005115EF" w:rsidP="000C14F6">
            <w:pPr>
              <w:pStyle w:val="IEEEParagraph"/>
              <w:ind w:firstLine="0"/>
              <w:jc w:val="center"/>
              <w:rPr>
                <w:sz w:val="18"/>
              </w:rPr>
            </w:pPr>
            <w:r>
              <w:rPr>
                <w:sz w:val="18"/>
              </w:rPr>
              <w:t>---</w:t>
            </w:r>
          </w:p>
        </w:tc>
        <w:tc>
          <w:tcPr>
            <w:tcW w:w="2109" w:type="pct"/>
            <w:vAlign w:val="center"/>
          </w:tcPr>
          <w:p w:rsidR="005115EF" w:rsidRPr="006566CF" w:rsidRDefault="005115EF" w:rsidP="000C14F6">
            <w:pPr>
              <w:pStyle w:val="IEEEParagraph"/>
              <w:ind w:firstLine="0"/>
              <w:jc w:val="center"/>
              <w:rPr>
                <w:sz w:val="18"/>
              </w:rPr>
            </w:pPr>
            <w:r>
              <w:rPr>
                <w:sz w:val="18"/>
              </w:rPr>
              <w:t>---</w:t>
            </w:r>
          </w:p>
        </w:tc>
      </w:tr>
      <w:tr w:rsidR="005115EF" w:rsidTr="009271F3">
        <w:trPr>
          <w:jc w:val="center"/>
        </w:trPr>
        <w:tc>
          <w:tcPr>
            <w:tcW w:w="1687" w:type="pct"/>
            <w:vAlign w:val="center"/>
          </w:tcPr>
          <w:p w:rsidR="005115EF" w:rsidRPr="006566CF" w:rsidRDefault="005115EF" w:rsidP="000C14F6">
            <w:pPr>
              <w:pStyle w:val="IEEEParagraph"/>
              <w:ind w:firstLine="0"/>
              <w:jc w:val="center"/>
              <w:rPr>
                <w:sz w:val="18"/>
              </w:rPr>
            </w:pPr>
          </w:p>
        </w:tc>
        <w:tc>
          <w:tcPr>
            <w:tcW w:w="1205" w:type="pct"/>
            <w:vAlign w:val="center"/>
          </w:tcPr>
          <w:p w:rsidR="005115EF" w:rsidRPr="006566CF" w:rsidRDefault="005115EF" w:rsidP="000C14F6">
            <w:pPr>
              <w:pStyle w:val="IEEEParagraph"/>
              <w:ind w:firstLine="0"/>
              <w:jc w:val="center"/>
              <w:rPr>
                <w:sz w:val="18"/>
              </w:rPr>
            </w:pPr>
          </w:p>
        </w:tc>
        <w:tc>
          <w:tcPr>
            <w:tcW w:w="2109" w:type="pct"/>
            <w:vAlign w:val="center"/>
          </w:tcPr>
          <w:p w:rsidR="005115EF" w:rsidRPr="006566CF" w:rsidRDefault="005115EF" w:rsidP="000C14F6">
            <w:pPr>
              <w:pStyle w:val="IEEEParagraph"/>
              <w:ind w:firstLine="0"/>
              <w:jc w:val="center"/>
              <w:rPr>
                <w:sz w:val="18"/>
              </w:rPr>
            </w:pPr>
          </w:p>
        </w:tc>
      </w:tr>
      <w:tr w:rsidR="005115EF" w:rsidTr="009271F3">
        <w:trPr>
          <w:jc w:val="center"/>
        </w:trPr>
        <w:tc>
          <w:tcPr>
            <w:tcW w:w="1687" w:type="pct"/>
            <w:vAlign w:val="center"/>
          </w:tcPr>
          <w:p w:rsidR="005115EF" w:rsidRPr="006566CF" w:rsidRDefault="005115EF" w:rsidP="000C14F6">
            <w:pPr>
              <w:pStyle w:val="IEEEParagraph"/>
              <w:ind w:firstLine="0"/>
              <w:jc w:val="center"/>
              <w:rPr>
                <w:sz w:val="18"/>
              </w:rPr>
            </w:pPr>
          </w:p>
        </w:tc>
        <w:tc>
          <w:tcPr>
            <w:tcW w:w="1205" w:type="pct"/>
            <w:vAlign w:val="center"/>
          </w:tcPr>
          <w:p w:rsidR="005115EF" w:rsidRPr="006566CF" w:rsidRDefault="005115EF" w:rsidP="000C14F6">
            <w:pPr>
              <w:pStyle w:val="IEEEParagraph"/>
              <w:ind w:firstLine="0"/>
              <w:jc w:val="center"/>
              <w:rPr>
                <w:sz w:val="18"/>
              </w:rPr>
            </w:pPr>
          </w:p>
        </w:tc>
        <w:tc>
          <w:tcPr>
            <w:tcW w:w="2109" w:type="pct"/>
            <w:vAlign w:val="center"/>
          </w:tcPr>
          <w:p w:rsidR="005115EF" w:rsidRPr="006566CF" w:rsidRDefault="005115EF" w:rsidP="000C14F6">
            <w:pPr>
              <w:pStyle w:val="IEEEParagraph"/>
              <w:ind w:firstLine="0"/>
              <w:jc w:val="center"/>
              <w:rPr>
                <w:sz w:val="18"/>
              </w:rPr>
            </w:pPr>
          </w:p>
        </w:tc>
      </w:tr>
      <w:tr w:rsidR="005115EF" w:rsidTr="009271F3">
        <w:trPr>
          <w:jc w:val="center"/>
        </w:trPr>
        <w:tc>
          <w:tcPr>
            <w:tcW w:w="1687" w:type="pct"/>
            <w:vAlign w:val="center"/>
          </w:tcPr>
          <w:p w:rsidR="005115EF" w:rsidRPr="006566CF" w:rsidRDefault="005115EF" w:rsidP="000C14F6">
            <w:pPr>
              <w:pStyle w:val="IEEEParagraph"/>
              <w:ind w:firstLine="0"/>
              <w:jc w:val="center"/>
              <w:rPr>
                <w:sz w:val="18"/>
              </w:rPr>
            </w:pPr>
          </w:p>
        </w:tc>
        <w:tc>
          <w:tcPr>
            <w:tcW w:w="1205" w:type="pct"/>
            <w:vAlign w:val="center"/>
          </w:tcPr>
          <w:p w:rsidR="005115EF" w:rsidRPr="006566CF" w:rsidRDefault="005115EF" w:rsidP="000C14F6">
            <w:pPr>
              <w:pStyle w:val="IEEEParagraph"/>
              <w:ind w:firstLine="0"/>
              <w:jc w:val="center"/>
              <w:rPr>
                <w:sz w:val="18"/>
              </w:rPr>
            </w:pPr>
          </w:p>
        </w:tc>
        <w:tc>
          <w:tcPr>
            <w:tcW w:w="2109" w:type="pct"/>
            <w:vAlign w:val="center"/>
          </w:tcPr>
          <w:p w:rsidR="005115EF" w:rsidRPr="006566CF" w:rsidRDefault="005115EF" w:rsidP="000C14F6">
            <w:pPr>
              <w:pStyle w:val="IEEEParagraph"/>
              <w:ind w:firstLine="0"/>
              <w:jc w:val="center"/>
              <w:rPr>
                <w:sz w:val="18"/>
              </w:rPr>
            </w:pPr>
          </w:p>
        </w:tc>
      </w:tr>
    </w:tbl>
    <w:p w:rsidR="005115EF" w:rsidRDefault="005115EF" w:rsidP="005115EF">
      <w:pPr>
        <w:pStyle w:val="IEEEParagraph"/>
        <w:ind w:firstLine="170"/>
      </w:pPr>
    </w:p>
    <w:p w:rsidR="005115EF" w:rsidRDefault="000C14F6" w:rsidP="005115EF">
      <w:pPr>
        <w:pStyle w:val="IEEEHeading2"/>
      </w:pPr>
      <w:proofErr w:type="spellStart"/>
      <w:r>
        <w:t>Sayfa</w:t>
      </w:r>
      <w:proofErr w:type="spellEnd"/>
      <w:r>
        <w:t xml:space="preserve"> </w:t>
      </w:r>
      <w:proofErr w:type="spellStart"/>
      <w:r>
        <w:t>Numaraları</w:t>
      </w:r>
      <w:proofErr w:type="spellEnd"/>
      <w:r>
        <w:t xml:space="preserve">, </w:t>
      </w:r>
      <w:proofErr w:type="spellStart"/>
      <w:r>
        <w:t>Üst</w:t>
      </w:r>
      <w:proofErr w:type="spellEnd"/>
      <w:r>
        <w:t xml:space="preserve"> </w:t>
      </w:r>
      <w:proofErr w:type="spellStart"/>
      <w:r>
        <w:t>Bilgi</w:t>
      </w:r>
      <w:proofErr w:type="spellEnd"/>
      <w:r>
        <w:t xml:space="preserve"> </w:t>
      </w:r>
      <w:proofErr w:type="spellStart"/>
      <w:r>
        <w:t>ve</w:t>
      </w:r>
      <w:proofErr w:type="spellEnd"/>
      <w:r>
        <w:t xml:space="preserve"> Alt </w:t>
      </w:r>
      <w:proofErr w:type="spellStart"/>
      <w:r>
        <w:t>Bilgi</w:t>
      </w:r>
      <w:proofErr w:type="spellEnd"/>
    </w:p>
    <w:p w:rsidR="005115EF" w:rsidRDefault="005115EF" w:rsidP="005115EF">
      <w:pPr>
        <w:pStyle w:val="IEEEParagraph"/>
        <w:ind w:firstLine="170"/>
      </w:pPr>
      <w:r>
        <w:t>Page numbers, headers and footers must not be used.</w:t>
      </w:r>
    </w:p>
    <w:p w:rsidR="008A5776" w:rsidRDefault="008A5776" w:rsidP="008A5776">
      <w:pPr>
        <w:pStyle w:val="IEEEParagraph"/>
        <w:ind w:firstLine="0"/>
      </w:pPr>
    </w:p>
    <w:p w:rsidR="008A5776" w:rsidRDefault="008A5776" w:rsidP="00B667C6">
      <w:pPr>
        <w:pStyle w:val="IEEEHeading2"/>
      </w:pPr>
      <w:proofErr w:type="spellStart"/>
      <w:r>
        <w:t>Eşitlikler</w:t>
      </w:r>
      <w:proofErr w:type="spellEnd"/>
    </w:p>
    <w:p w:rsidR="008A5776" w:rsidRDefault="008A5776" w:rsidP="008A5776">
      <w:pPr>
        <w:pStyle w:val="IEEEParagraph"/>
      </w:pPr>
      <w:r w:rsidRPr="001F2686">
        <w:t xml:space="preserve">An example of the </w:t>
      </w:r>
      <w:r>
        <w:t>equations</w:t>
      </w:r>
      <w:r w:rsidRPr="001F2686">
        <w:t xml:space="preserve"> is given below.</w:t>
      </w:r>
    </w:p>
    <w:p w:rsidR="008A5776" w:rsidRDefault="008A5776" w:rsidP="008A5776">
      <w:pPr>
        <w:pStyle w:val="IEEEParagraph"/>
        <w:ind w:firstLine="0"/>
      </w:pPr>
    </w:p>
    <w:p w:rsidR="008A5776" w:rsidRPr="00654BFD" w:rsidRDefault="008A5776" w:rsidP="008A5776">
      <w:pPr>
        <w:pStyle w:val="IEEEParagraph"/>
        <w:ind w:firstLine="0"/>
      </w:p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tab/>
      </w:r>
      <w:r>
        <w:tab/>
      </w:r>
      <w:r>
        <w:tab/>
      </w:r>
      <w:r>
        <w:tab/>
        <w:t>(1)</w:t>
      </w:r>
    </w:p>
    <w:p w:rsidR="008A5776" w:rsidRPr="008A5776" w:rsidRDefault="008A5776" w:rsidP="008A5776">
      <w:pPr>
        <w:pStyle w:val="IEEEParagraph"/>
        <w:ind w:firstLine="0"/>
      </w:pPr>
    </w:p>
    <w:p w:rsidR="005115EF" w:rsidRDefault="000C14F6" w:rsidP="005115EF">
      <w:pPr>
        <w:pStyle w:val="IEEEHeading2"/>
        <w:ind w:left="289" w:hanging="289"/>
      </w:pPr>
      <w:proofErr w:type="spellStart"/>
      <w:r>
        <w:t>Referanslar</w:t>
      </w:r>
      <w:proofErr w:type="spellEnd"/>
    </w:p>
    <w:p w:rsidR="005115EF" w:rsidRPr="00DB7E63" w:rsidRDefault="005115EF" w:rsidP="005115EF">
      <w:pPr>
        <w:pStyle w:val="IEEEParagraph"/>
        <w:rPr>
          <w:lang w:val="en-US"/>
        </w:rPr>
      </w:pPr>
      <w:r>
        <w:rPr>
          <w:lang w:val="en-GB"/>
        </w:rPr>
        <w:t xml:space="preserve">The heading of the References section must not be numbered.  All reference items must be in 8 </w:t>
      </w:r>
      <w:proofErr w:type="spellStart"/>
      <w:r>
        <w:rPr>
          <w:lang w:val="en-GB"/>
        </w:rPr>
        <w:t>pt</w:t>
      </w:r>
      <w:proofErr w:type="spellEnd"/>
      <w:r>
        <w:rPr>
          <w:lang w:val="en-GB"/>
        </w:rPr>
        <w:t xml:space="preserve">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rsidR="005115EF" w:rsidRDefault="005115EF" w:rsidP="005115EF">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5115EF" w:rsidRDefault="005115EF" w:rsidP="005115EF">
      <w:pPr>
        <w:pStyle w:val="IEEEParagraph"/>
        <w:rPr>
          <w:lang w:val="en-GB"/>
        </w:rPr>
      </w:pPr>
      <w:r>
        <w:rPr>
          <w:lang w:val="en-GB"/>
        </w:rPr>
        <w:t>Examples of reference items of different categories shown in the References section include:</w:t>
      </w:r>
    </w:p>
    <w:p w:rsidR="005115EF" w:rsidRDefault="005115EF" w:rsidP="005115EF">
      <w:pPr>
        <w:pStyle w:val="IEEEParagraph"/>
        <w:numPr>
          <w:ilvl w:val="0"/>
          <w:numId w:val="5"/>
        </w:numPr>
      </w:pPr>
      <w:r>
        <w:rPr>
          <w:lang w:val="en-GB"/>
        </w:rPr>
        <w:t>example of a book in [1]</w:t>
      </w:r>
    </w:p>
    <w:p w:rsidR="005115EF" w:rsidRDefault="005115EF" w:rsidP="005115EF">
      <w:pPr>
        <w:pStyle w:val="IEEEParagraph"/>
        <w:numPr>
          <w:ilvl w:val="0"/>
          <w:numId w:val="5"/>
        </w:numPr>
      </w:pPr>
      <w:r w:rsidRPr="005B47D7">
        <w:t>example of a book in a series</w:t>
      </w:r>
      <w:r>
        <w:t xml:space="preserve"> in [2]</w:t>
      </w:r>
    </w:p>
    <w:p w:rsidR="005115EF" w:rsidRDefault="005115EF" w:rsidP="005115EF">
      <w:pPr>
        <w:pStyle w:val="IEEEParagraph"/>
        <w:numPr>
          <w:ilvl w:val="0"/>
          <w:numId w:val="5"/>
        </w:numPr>
      </w:pPr>
      <w:r>
        <w:t>example of a journal article in [3]</w:t>
      </w:r>
    </w:p>
    <w:p w:rsidR="005115EF" w:rsidRDefault="005115EF" w:rsidP="005115EF">
      <w:pPr>
        <w:pStyle w:val="IEEEParagraph"/>
        <w:numPr>
          <w:ilvl w:val="0"/>
          <w:numId w:val="5"/>
        </w:numPr>
      </w:pPr>
      <w:r>
        <w:t>example of a conference paper in [4]</w:t>
      </w:r>
    </w:p>
    <w:p w:rsidR="005115EF" w:rsidRDefault="005115EF" w:rsidP="005115EF">
      <w:pPr>
        <w:pStyle w:val="IEEEParagraph"/>
        <w:numPr>
          <w:ilvl w:val="0"/>
          <w:numId w:val="5"/>
        </w:numPr>
      </w:pPr>
      <w:r>
        <w:t>example of a patent in [5]</w:t>
      </w:r>
    </w:p>
    <w:p w:rsidR="005115EF" w:rsidRDefault="005115EF" w:rsidP="005115EF">
      <w:pPr>
        <w:pStyle w:val="IEEEParagraph"/>
        <w:numPr>
          <w:ilvl w:val="0"/>
          <w:numId w:val="5"/>
        </w:numPr>
      </w:pPr>
      <w:r>
        <w:t>example of a website in [6]</w:t>
      </w:r>
    </w:p>
    <w:p w:rsidR="005115EF" w:rsidRDefault="005115EF" w:rsidP="005115EF">
      <w:pPr>
        <w:pStyle w:val="IEEEParagraph"/>
        <w:numPr>
          <w:ilvl w:val="0"/>
          <w:numId w:val="5"/>
        </w:numPr>
      </w:pPr>
      <w:r>
        <w:t>example of a web page in [7]</w:t>
      </w:r>
    </w:p>
    <w:p w:rsidR="005115EF" w:rsidRDefault="005115EF" w:rsidP="005115EF">
      <w:pPr>
        <w:pStyle w:val="IEEEParagraph"/>
        <w:numPr>
          <w:ilvl w:val="0"/>
          <w:numId w:val="5"/>
        </w:numPr>
      </w:pPr>
      <w:r>
        <w:t xml:space="preserve">example of a </w:t>
      </w:r>
      <w:proofErr w:type="spellStart"/>
      <w:r>
        <w:t>databook</w:t>
      </w:r>
      <w:proofErr w:type="spellEnd"/>
      <w:r>
        <w:t xml:space="preserve"> as a manual in [8]</w:t>
      </w:r>
    </w:p>
    <w:p w:rsidR="005115EF" w:rsidRDefault="005115EF" w:rsidP="005115EF">
      <w:pPr>
        <w:pStyle w:val="IEEEParagraph"/>
        <w:numPr>
          <w:ilvl w:val="0"/>
          <w:numId w:val="5"/>
        </w:numPr>
      </w:pPr>
      <w:r>
        <w:t>example of a datasheet in [9]</w:t>
      </w:r>
    </w:p>
    <w:p w:rsidR="005115EF" w:rsidRDefault="005115EF" w:rsidP="005115EF">
      <w:pPr>
        <w:pStyle w:val="IEEEParagraph"/>
        <w:numPr>
          <w:ilvl w:val="0"/>
          <w:numId w:val="5"/>
        </w:numPr>
      </w:pPr>
      <w:r>
        <w:t>example of a master’s thesis in [10]</w:t>
      </w:r>
    </w:p>
    <w:p w:rsidR="005115EF" w:rsidRDefault="005115EF" w:rsidP="005115EF">
      <w:pPr>
        <w:pStyle w:val="IEEEParagraph"/>
        <w:numPr>
          <w:ilvl w:val="0"/>
          <w:numId w:val="5"/>
        </w:numPr>
      </w:pPr>
      <w:r>
        <w:t>example of a technical report in [11]</w:t>
      </w:r>
    </w:p>
    <w:p w:rsidR="005115EF" w:rsidRDefault="005115EF" w:rsidP="005115EF">
      <w:pPr>
        <w:pStyle w:val="IEEEParagraph"/>
        <w:numPr>
          <w:ilvl w:val="0"/>
          <w:numId w:val="5"/>
        </w:numPr>
      </w:pPr>
      <w:r>
        <w:t>example of a standard in [12]</w:t>
      </w:r>
    </w:p>
    <w:p w:rsidR="005115EF" w:rsidRDefault="000C14F6" w:rsidP="005115EF">
      <w:pPr>
        <w:pStyle w:val="IEEEHeading1"/>
      </w:pPr>
      <w:r>
        <w:t>SONUÇLAR</w:t>
      </w:r>
    </w:p>
    <w:p w:rsidR="009271F3" w:rsidRDefault="009271F3" w:rsidP="009271F3">
      <w:pPr>
        <w:pStyle w:val="IEEEParagraph"/>
        <w:ind w:firstLine="170"/>
      </w:pPr>
      <w:r w:rsidRPr="00B757B4">
        <w:t>Results should be clear and concise. The most important features and trends in the results should be described but should not interpreted in detail.</w:t>
      </w:r>
    </w:p>
    <w:p w:rsidR="009271F3" w:rsidRPr="003D7BF6" w:rsidRDefault="003D7BF6" w:rsidP="009271F3">
      <w:pPr>
        <w:pStyle w:val="IEEEHeading1"/>
        <w:rPr>
          <w:sz w:val="28"/>
          <w:szCs w:val="28"/>
        </w:rPr>
      </w:pPr>
      <w:proofErr w:type="spellStart"/>
      <w:r w:rsidRPr="003D7BF6">
        <w:rPr>
          <w:sz w:val="28"/>
          <w:szCs w:val="28"/>
        </w:rPr>
        <w:t>tartışma</w:t>
      </w:r>
      <w:proofErr w:type="spellEnd"/>
    </w:p>
    <w:p w:rsidR="009271F3" w:rsidRDefault="009271F3" w:rsidP="009271F3">
      <w:pPr>
        <w:pStyle w:val="IEEEParagraph"/>
        <w:ind w:firstLine="170"/>
      </w:pPr>
      <w:r w:rsidRPr="00B757B4">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r>
        <w:t>.</w:t>
      </w:r>
    </w:p>
    <w:p w:rsidR="009271F3" w:rsidRPr="003D7BF6" w:rsidRDefault="003D7BF6" w:rsidP="009271F3">
      <w:pPr>
        <w:pStyle w:val="IEEEHeading1"/>
        <w:rPr>
          <w:sz w:val="28"/>
          <w:szCs w:val="32"/>
        </w:rPr>
      </w:pPr>
      <w:proofErr w:type="spellStart"/>
      <w:r w:rsidRPr="003D7BF6">
        <w:rPr>
          <w:sz w:val="28"/>
          <w:szCs w:val="32"/>
        </w:rPr>
        <w:t>çıkarım</w:t>
      </w:r>
      <w:proofErr w:type="spellEnd"/>
    </w:p>
    <w:p w:rsidR="009271F3" w:rsidRDefault="009271F3" w:rsidP="009271F3">
      <w:pPr>
        <w:pStyle w:val="IEEEParagraph"/>
        <w:ind w:firstLine="170"/>
      </w:pPr>
      <w:r w:rsidRPr="00B757B4">
        <w:t>The main conclusions of the study should be summarized in a short Conclusions section.</w:t>
      </w:r>
    </w:p>
    <w:p w:rsidR="009271F3" w:rsidRPr="003D7BF6" w:rsidRDefault="003D7BF6" w:rsidP="009271F3">
      <w:pPr>
        <w:pStyle w:val="IEEEHeading1"/>
        <w:numPr>
          <w:ilvl w:val="0"/>
          <w:numId w:val="0"/>
        </w:numPr>
        <w:rPr>
          <w:sz w:val="28"/>
          <w:lang w:val="en-US"/>
        </w:rPr>
      </w:pPr>
      <w:proofErr w:type="spellStart"/>
      <w:r w:rsidRPr="003D7BF6">
        <w:rPr>
          <w:sz w:val="28"/>
          <w:lang w:val="en-US"/>
        </w:rPr>
        <w:t>teşekkür</w:t>
      </w:r>
      <w:proofErr w:type="spellEnd"/>
    </w:p>
    <w:p w:rsidR="009271F3" w:rsidRDefault="009271F3" w:rsidP="009271F3">
      <w:pPr>
        <w:pStyle w:val="IEEEParagraph"/>
      </w:pPr>
      <w:r>
        <w:rPr>
          <w:lang w:val="en-GB"/>
        </w:rPr>
        <w:t>The heading of the Acknowledg</w:t>
      </w:r>
      <w:r w:rsidRPr="000C013C">
        <w:rPr>
          <w:lang w:val="en-GB"/>
        </w:rPr>
        <w:t>me</w:t>
      </w:r>
      <w:r>
        <w:rPr>
          <w:lang w:val="en-GB"/>
        </w:rPr>
        <w:t>nt section and the References section must not be numbered.</w:t>
      </w:r>
    </w:p>
    <w:p w:rsidR="009271F3" w:rsidRPr="003D7BF6" w:rsidRDefault="003D7BF6" w:rsidP="009271F3">
      <w:pPr>
        <w:pStyle w:val="IEEEHeading1"/>
        <w:numPr>
          <w:ilvl w:val="0"/>
          <w:numId w:val="0"/>
        </w:numPr>
        <w:rPr>
          <w:sz w:val="28"/>
        </w:rPr>
      </w:pPr>
      <w:proofErr w:type="spellStart"/>
      <w:r w:rsidRPr="003D7BF6">
        <w:rPr>
          <w:sz w:val="28"/>
        </w:rPr>
        <w:t>kaynaklar</w:t>
      </w:r>
      <w:proofErr w:type="spellEnd"/>
    </w:p>
    <w:p w:rsidR="009271F3" w:rsidRPr="009271F3" w:rsidRDefault="009271F3" w:rsidP="009271F3">
      <w:pPr>
        <w:pStyle w:val="IEEEParagraph"/>
      </w:pPr>
    </w:p>
    <w:p w:rsidR="009271F3" w:rsidRDefault="00DF014D" w:rsidP="009271F3">
      <w:pPr>
        <w:pStyle w:val="IEEEReferenceItem"/>
      </w:pPr>
      <w:r>
        <w:t xml:space="preserve">A.E. </w:t>
      </w:r>
      <w:proofErr w:type="spellStart"/>
      <w:r>
        <w:t>Gürel</w:t>
      </w:r>
      <w:proofErr w:type="spellEnd"/>
      <w:r>
        <w:t xml:space="preserve"> “</w:t>
      </w:r>
      <w:r w:rsidR="008A5776">
        <w:t>Exergetic assessment of a concentrated photovoltaic thermal (CPV/T) system</w:t>
      </w:r>
      <w:r>
        <w:t>,”</w:t>
      </w:r>
      <w:r w:rsidR="008A5776">
        <w:t xml:space="preserve"> </w:t>
      </w:r>
      <w:r w:rsidR="008A5776">
        <w:rPr>
          <w:i/>
        </w:rPr>
        <w:t>International Journal of Exergy</w:t>
      </w:r>
      <w:r w:rsidR="009271F3" w:rsidRPr="009271F3">
        <w:rPr>
          <w:i/>
        </w:rPr>
        <w:t>,</w:t>
      </w:r>
      <w:r>
        <w:rPr>
          <w:i/>
        </w:rPr>
        <w:t xml:space="preserve"> </w:t>
      </w:r>
      <w:r w:rsidR="008A5776">
        <w:t>21(2)</w:t>
      </w:r>
      <w:r w:rsidR="009271F3" w:rsidRPr="009271F3">
        <w:t>, 1</w:t>
      </w:r>
      <w:r w:rsidR="008A5776">
        <w:t>27</w:t>
      </w:r>
      <w:r w:rsidR="009271F3" w:rsidRPr="009271F3">
        <w:t>-</w:t>
      </w:r>
      <w:r w:rsidR="008A5776">
        <w:t>135</w:t>
      </w:r>
      <w:r>
        <w:t>, 201</w:t>
      </w:r>
      <w:r w:rsidR="008A5776">
        <w:t>6</w:t>
      </w:r>
      <w:r w:rsidR="009271F3" w:rsidRPr="009271F3">
        <w:t>.</w:t>
      </w:r>
    </w:p>
    <w:p w:rsidR="009271F3" w:rsidRDefault="00DF014D" w:rsidP="009271F3">
      <w:pPr>
        <w:pStyle w:val="IEEEReferenceItem"/>
      </w:pPr>
      <w:r>
        <w:t xml:space="preserve">O. </w:t>
      </w:r>
      <w:proofErr w:type="spellStart"/>
      <w:r w:rsidR="009271F3" w:rsidRPr="009271F3">
        <w:t>Uluer</w:t>
      </w:r>
      <w:proofErr w:type="spellEnd"/>
      <w:r w:rsidR="009271F3" w:rsidRPr="009271F3">
        <w:t xml:space="preserve">, </w:t>
      </w:r>
      <w:r>
        <w:t xml:space="preserve">M. </w:t>
      </w:r>
      <w:proofErr w:type="spellStart"/>
      <w:r>
        <w:t>Aktaş</w:t>
      </w:r>
      <w:proofErr w:type="spellEnd"/>
      <w:r>
        <w:t xml:space="preserve">, İ. </w:t>
      </w:r>
      <w:proofErr w:type="spellStart"/>
      <w:r>
        <w:t>Karaağaç</w:t>
      </w:r>
      <w:proofErr w:type="spellEnd"/>
      <w:r>
        <w:t xml:space="preserve">, G. </w:t>
      </w:r>
      <w:proofErr w:type="spellStart"/>
      <w:r w:rsidR="009271F3" w:rsidRPr="009271F3">
        <w:t>Dur</w:t>
      </w:r>
      <w:r>
        <w:t>muş</w:t>
      </w:r>
      <w:proofErr w:type="spellEnd"/>
      <w:r>
        <w:t xml:space="preserve">, A. </w:t>
      </w:r>
      <w:proofErr w:type="spellStart"/>
      <w:r>
        <w:t>Khanlari</w:t>
      </w:r>
      <w:proofErr w:type="spellEnd"/>
      <w:r>
        <w:t xml:space="preserve">, Ü. </w:t>
      </w:r>
      <w:proofErr w:type="spellStart"/>
      <w:r>
        <w:t>Ağbulut</w:t>
      </w:r>
      <w:proofErr w:type="spellEnd"/>
      <w:r>
        <w:t>,</w:t>
      </w:r>
      <w:r w:rsidR="009271F3" w:rsidRPr="009271F3">
        <w:t xml:space="preserve"> </w:t>
      </w:r>
      <w:r>
        <w:t xml:space="preserve">and D.N. </w:t>
      </w:r>
      <w:proofErr w:type="spellStart"/>
      <w:r>
        <w:t>Çelik</w:t>
      </w:r>
      <w:proofErr w:type="spellEnd"/>
      <w:r w:rsidR="009271F3" w:rsidRPr="009271F3">
        <w:t xml:space="preserve">. </w:t>
      </w:r>
      <w:r>
        <w:t>“</w:t>
      </w:r>
      <w:r w:rsidR="009271F3" w:rsidRPr="009271F3">
        <w:t>Mathematical calculation and experimental investigation of expanded perlite based heat insulation materials’ thermal conductivity values</w:t>
      </w:r>
      <w:r>
        <w:t>,”</w:t>
      </w:r>
      <w:r w:rsidR="009271F3" w:rsidRPr="009271F3">
        <w:rPr>
          <w:i/>
        </w:rPr>
        <w:t> Journal of Thermal Engineering,</w:t>
      </w:r>
      <w:r w:rsidR="009271F3" w:rsidRPr="009271F3">
        <w:t> 4(5), 2274-2286</w:t>
      </w:r>
      <w:r>
        <w:t>, 2018.</w:t>
      </w:r>
    </w:p>
    <w:p w:rsidR="009271F3" w:rsidRDefault="00DF014D" w:rsidP="009271F3">
      <w:pPr>
        <w:pStyle w:val="IEEEReferenceItem"/>
      </w:pPr>
      <w:r>
        <w:t xml:space="preserve">T. </w:t>
      </w:r>
      <w:proofErr w:type="spellStart"/>
      <w:r>
        <w:t>Kıvak</w:t>
      </w:r>
      <w:proofErr w:type="spellEnd"/>
      <w:r w:rsidR="009271F3" w:rsidRPr="009271F3">
        <w:t xml:space="preserve">. </w:t>
      </w:r>
      <w:r>
        <w:t>“</w:t>
      </w:r>
      <w:r w:rsidR="009271F3" w:rsidRPr="009271F3">
        <w:t>Optimization of surface roughness and flank wear using the Taguchi method in milling of Hadfield steel with PVD and CVD coated inserts</w:t>
      </w:r>
      <w:r>
        <w:t>,”</w:t>
      </w:r>
      <w:r w:rsidR="009271F3" w:rsidRPr="009271F3">
        <w:t xml:space="preserve"> </w:t>
      </w:r>
      <w:r w:rsidR="009271F3" w:rsidRPr="009271F3">
        <w:rPr>
          <w:i/>
        </w:rPr>
        <w:t>Measurement</w:t>
      </w:r>
      <w:r w:rsidR="009271F3" w:rsidRPr="009271F3">
        <w:t>, 50, 19-28</w:t>
      </w:r>
      <w:r>
        <w:t>, 2014</w:t>
      </w:r>
      <w:r w:rsidR="009271F3" w:rsidRPr="009271F3">
        <w:t>.</w:t>
      </w:r>
    </w:p>
    <w:p w:rsidR="009271F3" w:rsidRDefault="009271F3" w:rsidP="009271F3">
      <w:pPr>
        <w:pStyle w:val="IEEEReferenceItem"/>
      </w:pPr>
      <w:r w:rsidRPr="008B6AE3">
        <w:t xml:space="preserve">S. Zhang, C. Zhu, J. K. O. Sin, and P. K. T. </w:t>
      </w:r>
      <w:proofErr w:type="spellStart"/>
      <w:r w:rsidRPr="008B6AE3">
        <w:t>Mok</w:t>
      </w:r>
      <w:proofErr w:type="spellEnd"/>
      <w:r w:rsidRPr="008B6AE3">
        <w:t xml:space="preserve">, “A novel ultrathin elevated channel low-temperature poly-Si TFT,” </w:t>
      </w:r>
      <w:r w:rsidRPr="008B6AE3">
        <w:rPr>
          <w:i/>
          <w:iCs/>
        </w:rPr>
        <w:t>IEEE Electron Device Lett.</w:t>
      </w:r>
      <w:r w:rsidRPr="008B6AE3">
        <w:t>, vol. 20, pp. 569–571, Nov. 1999.</w:t>
      </w:r>
    </w:p>
    <w:p w:rsidR="009271F3" w:rsidRPr="008B6AE3" w:rsidRDefault="009271F3" w:rsidP="009271F3">
      <w:pPr>
        <w:pStyle w:val="IEEEReferenceItem"/>
      </w:pPr>
      <w:r w:rsidRPr="008B6AE3">
        <w:t xml:space="preserve">M. </w:t>
      </w:r>
      <w:proofErr w:type="spellStart"/>
      <w:r w:rsidRPr="008B6AE3">
        <w:t>Wegmuller</w:t>
      </w:r>
      <w:proofErr w:type="spellEnd"/>
      <w:r w:rsidRPr="008B6AE3">
        <w:t xml:space="preserve">, J. P. von der </w:t>
      </w:r>
      <w:proofErr w:type="spellStart"/>
      <w:r w:rsidRPr="008B6AE3">
        <w:t>Weid</w:t>
      </w:r>
      <w:proofErr w:type="spellEnd"/>
      <w:r w:rsidRPr="008B6AE3">
        <w:t xml:space="preserve">, P. </w:t>
      </w:r>
      <w:proofErr w:type="spellStart"/>
      <w:r w:rsidRPr="008B6AE3">
        <w:t>Oberson</w:t>
      </w:r>
      <w:proofErr w:type="spellEnd"/>
      <w:r w:rsidRPr="008B6AE3">
        <w:t>, and N. Gisin, “High</w:t>
      </w:r>
      <w:r>
        <w:t xml:space="preserve"> </w:t>
      </w:r>
      <w:r w:rsidRPr="008B6AE3">
        <w:t xml:space="preserve">resolution fiber distributed measurements with coherent OFDR,” in </w:t>
      </w:r>
      <w:r w:rsidRPr="008B6AE3">
        <w:rPr>
          <w:i/>
          <w:iCs/>
        </w:rPr>
        <w:t>Proc. ECOC’00</w:t>
      </w:r>
      <w:r w:rsidRPr="008B6AE3">
        <w:t>, 2000, paper 11.3.4, p. 109.</w:t>
      </w:r>
    </w:p>
    <w:p w:rsidR="009271F3" w:rsidRPr="0003296C" w:rsidRDefault="009271F3" w:rsidP="009271F3">
      <w:pPr>
        <w:pStyle w:val="IEEEReferenceItem"/>
        <w:rPr>
          <w:lang w:val="en-AU"/>
        </w:rPr>
      </w:pPr>
      <w:r w:rsidRPr="0003296C">
        <w:t xml:space="preserve">R. E. </w:t>
      </w:r>
      <w:proofErr w:type="spellStart"/>
      <w:r w:rsidRPr="0003296C">
        <w:t>Sorace</w:t>
      </w:r>
      <w:proofErr w:type="spellEnd"/>
      <w:r w:rsidRPr="0003296C">
        <w:t>, V. S. Reinhardt, and S. A. Vaughn, “High-speed</w:t>
      </w:r>
      <w:r>
        <w:t xml:space="preserve"> digital-to-RF converter,” </w:t>
      </w:r>
      <w:r w:rsidRPr="0003296C">
        <w:rPr>
          <w:lang w:val="en-AU"/>
        </w:rPr>
        <w:t>U.S. Patent 5 668 842, Sept. 16, 1997.</w:t>
      </w:r>
    </w:p>
    <w:p w:rsidR="009271F3" w:rsidRPr="00074AC8" w:rsidRDefault="009271F3" w:rsidP="009271F3">
      <w:pPr>
        <w:pStyle w:val="IEEEReferenceItem"/>
        <w:rPr>
          <w:lang w:val="en-AU"/>
        </w:rPr>
      </w:pPr>
      <w:r>
        <w:t xml:space="preserve"> </w:t>
      </w:r>
      <w:r w:rsidRPr="00ED61CB">
        <w:rPr>
          <w:lang w:val="en-AU"/>
        </w:rPr>
        <w:t>(2002) The IEEE website. [Online].</w:t>
      </w:r>
      <w:r>
        <w:rPr>
          <w:lang w:val="en-AU"/>
        </w:rPr>
        <w:t xml:space="preserve"> Available: http://www.ieee.org</w:t>
      </w:r>
      <w:r w:rsidRPr="008B6AE3">
        <w:t>/</w:t>
      </w:r>
    </w:p>
    <w:p w:rsidR="009271F3" w:rsidRPr="0003296C" w:rsidRDefault="009271F3" w:rsidP="009271F3">
      <w:pPr>
        <w:pStyle w:val="IEEEReferenceItem"/>
        <w:rPr>
          <w:lang w:val="en-AU"/>
        </w:rPr>
      </w:pPr>
      <w:r w:rsidRPr="0003296C">
        <w:rPr>
          <w:lang w:val="en-AU"/>
        </w:rPr>
        <w:lastRenderedPageBreak/>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rsidR="009271F3" w:rsidRPr="0003296C" w:rsidRDefault="009271F3" w:rsidP="009271F3">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rsidR="009271F3" w:rsidRPr="0003296C" w:rsidRDefault="009271F3" w:rsidP="009271F3">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w:t>
      </w:r>
      <w:proofErr w:type="spellStart"/>
      <w:r w:rsidRPr="0003296C">
        <w:rPr>
          <w:lang w:val="en-AU"/>
        </w:rPr>
        <w:t>Mezzovico</w:t>
      </w:r>
      <w:proofErr w:type="spellEnd"/>
      <w:r w:rsidRPr="0003296C">
        <w:rPr>
          <w:lang w:val="en-AU"/>
        </w:rPr>
        <w:t>, Switzerland.</w:t>
      </w:r>
    </w:p>
    <w:p w:rsidR="009271F3" w:rsidRPr="0003296C" w:rsidRDefault="009271F3" w:rsidP="009271F3">
      <w:pPr>
        <w:pStyle w:val="IEEEReferenceItem"/>
      </w:pPr>
      <w:r w:rsidRPr="0003296C">
        <w:t xml:space="preserve">A. </w:t>
      </w:r>
      <w:proofErr w:type="spellStart"/>
      <w:r w:rsidRPr="0003296C">
        <w:t>Karnik</w:t>
      </w:r>
      <w:proofErr w:type="spellEnd"/>
      <w:r w:rsidRPr="0003296C">
        <w:t>,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Science, Bangalore, India, Jan. 1999.</w:t>
      </w:r>
    </w:p>
    <w:p w:rsidR="009271F3" w:rsidRPr="0003296C" w:rsidRDefault="009271F3" w:rsidP="009271F3">
      <w:pPr>
        <w:pStyle w:val="IEEEReferenceItem"/>
      </w:pPr>
      <w:r w:rsidRPr="0003296C">
        <w:t xml:space="preserve">J. </w:t>
      </w:r>
      <w:proofErr w:type="spellStart"/>
      <w:r w:rsidRPr="0003296C">
        <w:t>Padhye</w:t>
      </w:r>
      <w:proofErr w:type="spellEnd"/>
      <w:r w:rsidRPr="0003296C">
        <w:t xml:space="preserve">, V. </w:t>
      </w:r>
      <w:proofErr w:type="spellStart"/>
      <w:r w:rsidRPr="0003296C">
        <w:t>Firoiu</w:t>
      </w:r>
      <w:proofErr w:type="spellEnd"/>
      <w:r w:rsidRPr="0003296C">
        <w:t xml:space="preserve">, and D. </w:t>
      </w:r>
      <w:proofErr w:type="spellStart"/>
      <w:r w:rsidRPr="0003296C">
        <w:t>Towsley</w:t>
      </w:r>
      <w:proofErr w:type="spellEnd"/>
      <w:r w:rsidRPr="0003296C">
        <w:t>, “A stochastic model of TCP Reno</w:t>
      </w:r>
      <w:r>
        <w:t xml:space="preserve"> </w:t>
      </w:r>
      <w:r w:rsidRPr="0003296C">
        <w:rPr>
          <w:lang w:val="en-AU"/>
        </w:rPr>
        <w:t>congestion avoidance and control,” Univ. of Massachusetts, Amherst,</w:t>
      </w:r>
      <w:r>
        <w:rPr>
          <w:lang w:val="en-AU"/>
        </w:rPr>
        <w:t xml:space="preserve"> </w:t>
      </w:r>
      <w:r w:rsidRPr="0003296C">
        <w:t>MA, CMPSCI Tech. Rep. 99-02, 1999.</w:t>
      </w:r>
    </w:p>
    <w:p w:rsidR="009271F3" w:rsidRDefault="009271F3" w:rsidP="009271F3">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rsidR="009271F3" w:rsidRPr="009271F3" w:rsidRDefault="009271F3" w:rsidP="009271F3">
      <w:pPr>
        <w:pStyle w:val="IEEEParagraph"/>
      </w:pPr>
    </w:p>
    <w:p w:rsidR="005115EF" w:rsidRDefault="005115EF" w:rsidP="005115EF">
      <w:pPr>
        <w:pStyle w:val="KeyWordHead"/>
        <w:rPr>
          <w:i/>
        </w:rPr>
      </w:pPr>
    </w:p>
    <w:p w:rsidR="005115EF" w:rsidRDefault="005115EF" w:rsidP="005115EF">
      <w:pPr>
        <w:pStyle w:val="KeyWordHead"/>
        <w:rPr>
          <w:i/>
        </w:rPr>
      </w:pPr>
    </w:p>
    <w:p w:rsidR="002E2F5D" w:rsidRDefault="002E2F5D"/>
    <w:p w:rsidR="00F71A93" w:rsidRDefault="00F71A93"/>
    <w:p w:rsidR="00F71A93" w:rsidRDefault="00F71A93"/>
    <w:p w:rsidR="00F71A93" w:rsidRDefault="00F71A93"/>
    <w:p w:rsidR="00F71A93" w:rsidRDefault="00F71A93"/>
    <w:p w:rsidR="00F71A93" w:rsidRDefault="00F71A93"/>
    <w:p w:rsidR="00F71A93" w:rsidRDefault="00F71A93"/>
    <w:p w:rsidR="00F71A93" w:rsidRDefault="00F71A93"/>
    <w:p w:rsidR="00F71A93" w:rsidRDefault="00F71A93"/>
    <w:p w:rsidR="00F71A93" w:rsidRDefault="00F71A93"/>
    <w:sectPr w:rsidR="00F71A93" w:rsidSect="00F71A93">
      <w:headerReference w:type="default" r:id="rId1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55" w:rsidRDefault="007D0255" w:rsidP="005115EF">
      <w:pPr>
        <w:spacing w:line="240" w:lineRule="auto"/>
      </w:pPr>
      <w:r>
        <w:separator/>
      </w:r>
    </w:p>
  </w:endnote>
  <w:endnote w:type="continuationSeparator" w:id="0">
    <w:p w:rsidR="007D0255" w:rsidRDefault="007D0255" w:rsidP="00511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Linux Libertine">
    <w:altName w:val="Times New Roman"/>
    <w:charset w:val="00"/>
    <w:family w:val="auto"/>
    <w:pitch w:val="variable"/>
    <w:sig w:usb0="E0000AFF" w:usb1="5200E5FB" w:usb2="02000020" w:usb3="00000000" w:csb0="000001BF" w:csb1="00000000"/>
  </w:font>
  <w:font w:name="Arial">
    <w:panose1 w:val="020B0604020202020204"/>
    <w:charset w:val="A2"/>
    <w:family w:val="swiss"/>
    <w:pitch w:val="variable"/>
    <w:sig w:usb0="E0002EFF" w:usb1="C000785B" w:usb2="00000009" w:usb3="00000000" w:csb0="000001FF" w:csb1="00000000"/>
  </w:font>
  <w:font w:name="Linux Biolinum">
    <w:altName w:val="Times New Roman"/>
    <w:charset w:val="00"/>
    <w:family w:val="auto"/>
    <w:pitch w:val="variable"/>
    <w:sig w:usb0="E0000AFF" w:usb1="5000E5FB" w:usb2="00000020" w:usb3="00000000" w:csb0="000001B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6" w:rsidRPr="00586A35" w:rsidRDefault="000C14F6" w:rsidP="000C14F6">
    <w:pPr>
      <w:pStyle w:val="AltBilgi"/>
      <w:rPr>
        <w:rStyle w:val="SayfaNumaras"/>
        <w:rFonts w:ascii="Linux Biolinum" w:hAnsi="Linux Biolinum" w:cs="Linux Biolinum"/>
      </w:rPr>
    </w:pPr>
  </w:p>
  <w:p w:rsidR="000C14F6" w:rsidRPr="00586A35" w:rsidRDefault="000C14F6" w:rsidP="000C14F6">
    <w:pPr>
      <w:pStyle w:val="AltBilgi"/>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6" w:rsidRPr="00586A35" w:rsidRDefault="000C14F6">
    <w:pPr>
      <w:pStyle w:val="AltBilgi"/>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55" w:rsidRDefault="007D0255" w:rsidP="005115EF">
      <w:pPr>
        <w:spacing w:line="240" w:lineRule="auto"/>
      </w:pPr>
      <w:r>
        <w:separator/>
      </w:r>
    </w:p>
  </w:footnote>
  <w:footnote w:type="continuationSeparator" w:id="0">
    <w:p w:rsidR="007D0255" w:rsidRDefault="007D0255" w:rsidP="005115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0" w:type="pct"/>
      <w:tblLook w:val="0000" w:firstRow="0" w:lastRow="0" w:firstColumn="0" w:lastColumn="0" w:noHBand="0" w:noVBand="0"/>
    </w:tblPr>
    <w:tblGrid>
      <w:gridCol w:w="4680"/>
    </w:tblGrid>
    <w:tr w:rsidR="000C14F6" w:rsidRPr="00586A35" w:rsidTr="000C14F6">
      <w:tc>
        <w:tcPr>
          <w:tcW w:w="5000" w:type="pct"/>
          <w:vAlign w:val="center"/>
        </w:tcPr>
        <w:p w:rsidR="000C14F6" w:rsidRDefault="000C14F6" w:rsidP="000C14F6">
          <w:pPr>
            <w:pStyle w:val="stBilgi"/>
            <w:tabs>
              <w:tab w:val="clear" w:pos="4320"/>
              <w:tab w:val="clear" w:pos="8640"/>
            </w:tabs>
            <w:jc w:val="left"/>
            <w:rPr>
              <w:rFonts w:ascii="Linux Biolinum" w:hAnsi="Linux Biolinum" w:cs="Linux Biolinum"/>
            </w:rPr>
          </w:pPr>
          <w:r>
            <w:rPr>
              <w:noProof/>
              <w:sz w:val="16"/>
              <w:szCs w:val="16"/>
              <w:lang w:val="tr-TR" w:eastAsia="tr-TR"/>
            </w:rPr>
            <w:drawing>
              <wp:inline distT="0" distB="0" distL="0" distR="0" wp14:anchorId="7B7E994A" wp14:editId="42CB9CBA">
                <wp:extent cx="885825" cy="809625"/>
                <wp:effectExtent l="0" t="0" r="9525" b="9525"/>
                <wp:docPr id="1"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p>
        <w:p w:rsidR="000C14F6" w:rsidRPr="00586A35" w:rsidRDefault="000C14F6" w:rsidP="000C14F6">
          <w:pPr>
            <w:pStyle w:val="stBilgi"/>
            <w:tabs>
              <w:tab w:val="clear" w:pos="4320"/>
              <w:tab w:val="clear" w:pos="8640"/>
            </w:tabs>
            <w:jc w:val="left"/>
            <w:rPr>
              <w:rFonts w:ascii="Linux Biolinum" w:hAnsi="Linux Biolinum" w:cs="Linux Biolinum"/>
            </w:rPr>
          </w:pPr>
          <w:r>
            <w:rPr>
              <w:rFonts w:ascii="Linux Biolinum" w:hAnsi="Linux Biolinum" w:cs="Linux Biolinum"/>
            </w:rPr>
            <w:t>www.umas.duzce.edu.tr</w:t>
          </w:r>
        </w:p>
      </w:tc>
    </w:tr>
  </w:tbl>
  <w:p w:rsidR="000C14F6" w:rsidRPr="00586A35" w:rsidRDefault="004D34CD" w:rsidP="007A7E37">
    <w:pPr>
      <w:pStyle w:val="stBilgi"/>
      <w:tabs>
        <w:tab w:val="clear" w:pos="4320"/>
        <w:tab w:val="clear" w:pos="8640"/>
        <w:tab w:val="left" w:pos="5837"/>
      </w:tabs>
    </w:pPr>
    <w:r w:rsidRPr="00BA166C">
      <w:rPr>
        <w:noProof/>
        <w:sz w:val="16"/>
        <w:szCs w:val="16"/>
        <w:lang w:val="tr-TR" w:eastAsia="tr-TR"/>
      </w:rPr>
      <mc:AlternateContent>
        <mc:Choice Requires="wps">
          <w:drawing>
            <wp:anchor distT="0" distB="0" distL="114300" distR="114300" simplePos="0" relativeHeight="251664384" behindDoc="0" locked="0" layoutInCell="1" allowOverlap="1" wp14:anchorId="1341B95D" wp14:editId="5B70F09C">
              <wp:simplePos x="0" y="0"/>
              <wp:positionH relativeFrom="column">
                <wp:posOffset>1303020</wp:posOffset>
              </wp:positionH>
              <wp:positionV relativeFrom="paragraph">
                <wp:posOffset>-1052195</wp:posOffset>
              </wp:positionV>
              <wp:extent cx="4682490" cy="59055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59055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0C14F6" w:rsidRPr="005115EF" w:rsidRDefault="00CF3D43" w:rsidP="005115EF">
                          <w:pPr>
                            <w:spacing w:line="240" w:lineRule="auto"/>
                            <w:jc w:val="right"/>
                            <w:rPr>
                              <w:rFonts w:ascii="Times New Roman" w:hAnsi="Times New Roman" w:cs="Times New Roman"/>
                              <w:b/>
                              <w:i/>
                              <w:color w:val="2E74B5" w:themeColor="accent1" w:themeShade="BF"/>
                              <w:sz w:val="32"/>
                              <w:szCs w:val="16"/>
                            </w:rPr>
                          </w:pPr>
                          <w:r>
                            <w:rPr>
                              <w:rFonts w:ascii="Times New Roman" w:hAnsi="Times New Roman" w:cs="Times New Roman"/>
                              <w:b/>
                              <w:i/>
                              <w:color w:val="2E74B5" w:themeColor="accent1" w:themeShade="BF"/>
                              <w:sz w:val="32"/>
                              <w:szCs w:val="48"/>
                            </w:rPr>
                            <w:t>4</w:t>
                          </w:r>
                          <w:r w:rsidRPr="00CF3D43">
                            <w:rPr>
                              <w:rFonts w:ascii="Times New Roman" w:hAnsi="Times New Roman" w:cs="Times New Roman"/>
                              <w:b/>
                              <w:i/>
                              <w:color w:val="2E74B5" w:themeColor="accent1" w:themeShade="BF"/>
                              <w:sz w:val="32"/>
                              <w:szCs w:val="48"/>
                              <w:vertAlign w:val="superscript"/>
                            </w:rPr>
                            <w:t>th</w:t>
                          </w:r>
                          <w:r w:rsidR="000C14F6" w:rsidRPr="005115EF">
                            <w:rPr>
                              <w:rFonts w:ascii="Times New Roman" w:hAnsi="Times New Roman" w:cs="Times New Roman"/>
                              <w:b/>
                              <w:i/>
                              <w:color w:val="2E74B5" w:themeColor="accent1" w:themeShade="BF"/>
                              <w:sz w:val="32"/>
                              <w:szCs w:val="16"/>
                            </w:rPr>
                            <w:t>International Engineering Research Symposium</w:t>
                          </w:r>
                        </w:p>
                        <w:p w:rsidR="000C14F6" w:rsidRPr="005115EF" w:rsidRDefault="00CF3D43" w:rsidP="005115EF">
                          <w:pPr>
                            <w:spacing w:line="240" w:lineRule="auto"/>
                            <w:jc w:val="right"/>
                            <w:rPr>
                              <w:rFonts w:ascii="Times New Roman" w:hAnsi="Times New Roman" w:cs="Times New Roman"/>
                              <w:b/>
                              <w:i/>
                              <w:color w:val="2E74B5" w:themeColor="accent1" w:themeShade="BF"/>
                              <w:sz w:val="34"/>
                            </w:rPr>
                          </w:pPr>
                          <w:r>
                            <w:rPr>
                              <w:rFonts w:ascii="Times New Roman" w:hAnsi="Times New Roman" w:cs="Times New Roman"/>
                              <w:b/>
                              <w:i/>
                              <w:color w:val="2E74B5" w:themeColor="accent1" w:themeShade="BF"/>
                              <w:sz w:val="32"/>
                              <w:szCs w:val="16"/>
                            </w:rPr>
                            <w:t>INERS’22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1B95D" id="_x0000_t202" coordsize="21600,21600" o:spt="202" path="m,l,21600r21600,l21600,xe">
              <v:stroke joinstyle="miter"/>
              <v:path gradientshapeok="t" o:connecttype="rect"/>
            </v:shapetype>
            <v:shape id="Metin Kutusu 2" o:spid="_x0000_s1026" type="#_x0000_t202" style="position:absolute;left:0;text-align:left;margin-left:102.6pt;margin-top:-82.85pt;width:368.7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" filled="f" stroked="f" strokeweight="1pt">
              <v:textbox>
                <w:txbxContent>
                  <w:p w:rsidR="000C14F6" w:rsidRPr="005115EF" w:rsidRDefault="00CF3D43" w:rsidP="005115EF">
                    <w:pPr>
                      <w:spacing w:line="240" w:lineRule="auto"/>
                      <w:jc w:val="right"/>
                      <w:rPr>
                        <w:rFonts w:ascii="Times New Roman" w:hAnsi="Times New Roman" w:cs="Times New Roman"/>
                        <w:b/>
                        <w:i/>
                        <w:color w:val="2E74B5" w:themeColor="accent1" w:themeShade="BF"/>
                        <w:sz w:val="32"/>
                        <w:szCs w:val="16"/>
                      </w:rPr>
                    </w:pPr>
                    <w:r>
                      <w:rPr>
                        <w:rFonts w:ascii="Times New Roman" w:hAnsi="Times New Roman" w:cs="Times New Roman"/>
                        <w:b/>
                        <w:i/>
                        <w:color w:val="2E74B5" w:themeColor="accent1" w:themeShade="BF"/>
                        <w:sz w:val="32"/>
                        <w:szCs w:val="48"/>
                      </w:rPr>
                      <w:t>4</w:t>
                    </w:r>
                    <w:r w:rsidRPr="00CF3D43">
                      <w:rPr>
                        <w:rFonts w:ascii="Times New Roman" w:hAnsi="Times New Roman" w:cs="Times New Roman"/>
                        <w:b/>
                        <w:i/>
                        <w:color w:val="2E74B5" w:themeColor="accent1" w:themeShade="BF"/>
                        <w:sz w:val="32"/>
                        <w:szCs w:val="48"/>
                        <w:vertAlign w:val="superscript"/>
                      </w:rPr>
                      <w:t>th</w:t>
                    </w:r>
                    <w:r w:rsidR="000C14F6" w:rsidRPr="005115EF">
                      <w:rPr>
                        <w:rFonts w:ascii="Times New Roman" w:hAnsi="Times New Roman" w:cs="Times New Roman"/>
                        <w:b/>
                        <w:i/>
                        <w:color w:val="2E74B5" w:themeColor="accent1" w:themeShade="BF"/>
                        <w:sz w:val="32"/>
                        <w:szCs w:val="16"/>
                      </w:rPr>
                      <w:t>International Engineering Research Symposium</w:t>
                    </w:r>
                  </w:p>
                  <w:p w:rsidR="000C14F6" w:rsidRPr="005115EF" w:rsidRDefault="00CF3D43" w:rsidP="005115EF">
                    <w:pPr>
                      <w:spacing w:line="240" w:lineRule="auto"/>
                      <w:jc w:val="right"/>
                      <w:rPr>
                        <w:rFonts w:ascii="Times New Roman" w:hAnsi="Times New Roman" w:cs="Times New Roman"/>
                        <w:b/>
                        <w:i/>
                        <w:color w:val="2E74B5" w:themeColor="accent1" w:themeShade="BF"/>
                        <w:sz w:val="34"/>
                      </w:rPr>
                    </w:pPr>
                    <w:r>
                      <w:rPr>
                        <w:rFonts w:ascii="Times New Roman" w:hAnsi="Times New Roman" w:cs="Times New Roman"/>
                        <w:b/>
                        <w:i/>
                        <w:color w:val="2E74B5" w:themeColor="accent1" w:themeShade="BF"/>
                        <w:sz w:val="32"/>
                        <w:szCs w:val="16"/>
                      </w:rPr>
                      <w:t>INERS’22</w:t>
                    </w:r>
                  </w:p>
                </w:txbxContent>
              </v:textbox>
            </v:shape>
          </w:pict>
        </mc:Fallback>
      </mc:AlternateContent>
    </w:r>
    <w:r w:rsidRPr="00EC2585">
      <w:rPr>
        <w:noProof/>
        <w:sz w:val="16"/>
        <w:szCs w:val="16"/>
        <w:lang w:val="tr-TR" w:eastAsia="tr-TR"/>
      </w:rPr>
      <mc:AlternateContent>
        <mc:Choice Requires="wps">
          <w:drawing>
            <wp:anchor distT="0" distB="0" distL="114300" distR="114300" simplePos="0" relativeHeight="251666432" behindDoc="0" locked="0" layoutInCell="1" allowOverlap="1" wp14:anchorId="6312C2EE" wp14:editId="61CD1A19">
              <wp:simplePos x="0" y="0"/>
              <wp:positionH relativeFrom="column">
                <wp:posOffset>3973830</wp:posOffset>
              </wp:positionH>
              <wp:positionV relativeFrom="paragraph">
                <wp:posOffset>-354330</wp:posOffset>
              </wp:positionV>
              <wp:extent cx="2009775" cy="1403985"/>
              <wp:effectExtent l="0" t="0" r="9525"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rgbClr val="FFFFFF"/>
                      </a:solidFill>
                      <a:ln w="9525">
                        <a:noFill/>
                        <a:miter lim="800000"/>
                        <a:headEnd/>
                        <a:tailEnd/>
                      </a:ln>
                    </wps:spPr>
                    <wps:txbx>
                      <w:txbxContent>
                        <w:p w:rsidR="000C14F6" w:rsidRPr="004D34CD" w:rsidRDefault="00CF3D43" w:rsidP="005115EF">
                          <w:pPr>
                            <w:rPr>
                              <w:color w:val="70AD47" w:themeColor="accent6"/>
                            </w:rPr>
                          </w:pPr>
                          <w:r>
                            <w:rPr>
                              <w:color w:val="70AD47" w:themeColor="accent6"/>
                            </w:rPr>
                            <w:t>March 04-06, 2022</w:t>
                          </w:r>
                          <w:r w:rsidR="000C14F6" w:rsidRPr="004D34CD">
                            <w:rPr>
                              <w:color w:val="70AD47" w:themeColor="accent6"/>
                            </w:rPr>
                            <w:t xml:space="preserve">, </w:t>
                          </w:r>
                          <w:proofErr w:type="spellStart"/>
                          <w:r w:rsidR="000C14F6" w:rsidRPr="004D34CD">
                            <w:rPr>
                              <w:color w:val="70AD47" w:themeColor="accent6"/>
                            </w:rPr>
                            <w:t>Düzce</w:t>
                          </w:r>
                          <w:proofErr w:type="spellEnd"/>
                          <w:r w:rsidR="000C14F6" w:rsidRPr="004D34CD">
                            <w:rPr>
                              <w:color w:val="70AD47" w:themeColor="accent6"/>
                            </w:rPr>
                            <w:t>, Turkey</w:t>
                          </w:r>
                        </w:p>
                        <w:p w:rsidR="000C14F6" w:rsidRPr="004D34CD" w:rsidRDefault="000C14F6" w:rsidP="005115EF">
                          <w:pPr>
                            <w:rPr>
                              <w:color w:val="70AD47" w:themeColor="accent6"/>
                            </w:rPr>
                          </w:pPr>
                          <w:r w:rsidRPr="004D34CD">
                            <w:rPr>
                              <w:color w:val="70AD47" w:themeColor="accent6"/>
                            </w:rPr>
                            <w:t xml:space="preserve">ISBN: </w:t>
                          </w:r>
                          <w:proofErr w:type="spellStart"/>
                          <w:r w:rsidRPr="004D34CD">
                            <w:rPr>
                              <w:color w:val="70AD47" w:themeColor="accent6"/>
                            </w:rPr>
                            <w:t>xxxxxxxxxxxxxxxxxx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12C2EE" id="_x0000_s1027" type="#_x0000_t202" style="position:absolute;left:0;text-align:left;margin-left:312.9pt;margin-top:-27.9pt;width:158.2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" stroked="f">
              <v:textbox style="mso-fit-shape-to-text:t">
                <w:txbxContent>
                  <w:p w:rsidR="000C14F6" w:rsidRPr="004D34CD" w:rsidRDefault="00CF3D43" w:rsidP="005115EF">
                    <w:pPr>
                      <w:rPr>
                        <w:color w:val="70AD47" w:themeColor="accent6"/>
                      </w:rPr>
                    </w:pPr>
                    <w:r>
                      <w:rPr>
                        <w:color w:val="70AD47" w:themeColor="accent6"/>
                      </w:rPr>
                      <w:t>March 04-06, 2022</w:t>
                    </w:r>
                    <w:r w:rsidR="000C14F6" w:rsidRPr="004D34CD">
                      <w:rPr>
                        <w:color w:val="70AD47" w:themeColor="accent6"/>
                      </w:rPr>
                      <w:t xml:space="preserve">, </w:t>
                    </w:r>
                    <w:proofErr w:type="spellStart"/>
                    <w:r w:rsidR="000C14F6" w:rsidRPr="004D34CD">
                      <w:rPr>
                        <w:color w:val="70AD47" w:themeColor="accent6"/>
                      </w:rPr>
                      <w:t>Düzce</w:t>
                    </w:r>
                    <w:proofErr w:type="spellEnd"/>
                    <w:r w:rsidR="000C14F6" w:rsidRPr="004D34CD">
                      <w:rPr>
                        <w:color w:val="70AD47" w:themeColor="accent6"/>
                      </w:rPr>
                      <w:t>, Turkey</w:t>
                    </w:r>
                  </w:p>
                  <w:p w:rsidR="000C14F6" w:rsidRPr="004D34CD" w:rsidRDefault="000C14F6" w:rsidP="005115EF">
                    <w:pPr>
                      <w:rPr>
                        <w:color w:val="70AD47" w:themeColor="accent6"/>
                      </w:rPr>
                    </w:pPr>
                    <w:r w:rsidRPr="004D34CD">
                      <w:rPr>
                        <w:color w:val="70AD47" w:themeColor="accent6"/>
                      </w:rPr>
                      <w:t xml:space="preserve">ISBN: </w:t>
                    </w:r>
                    <w:proofErr w:type="spellStart"/>
                    <w:r w:rsidRPr="004D34CD">
                      <w:rPr>
                        <w:color w:val="70AD47" w:themeColor="accent6"/>
                      </w:rPr>
                      <w:t>xxxxxxxxxxxxxxxxxx</w:t>
                    </w:r>
                    <w:proofErr w:type="spellEnd"/>
                  </w:p>
                </w:txbxContent>
              </v:textbox>
            </v:shape>
          </w:pict>
        </mc:Fallback>
      </mc:AlternateContent>
    </w:r>
    <w:r w:rsidR="007A7E37">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6" w:rsidRDefault="000C14F6" w:rsidP="000C14F6">
    <w:pPr>
      <w:pStyle w:val="AbsHead"/>
      <w:pBdr>
        <w:bottom w:val="single" w:sz="4" w:space="1" w:color="auto"/>
      </w:pBdr>
      <w:rPr>
        <w:sz w:val="16"/>
        <w:szCs w:val="16"/>
        <w:lang w:val="tr-TR" w:eastAsia="tr-TR"/>
      </w:rPr>
    </w:pPr>
    <w:r w:rsidRPr="00E17928">
      <w:rPr>
        <w:noProof/>
        <w:sz w:val="16"/>
        <w:szCs w:val="16"/>
        <w:lang w:val="tr-TR" w:eastAsia="tr-TR"/>
      </w:rPr>
      <mc:AlternateContent>
        <mc:Choice Requires="wps">
          <w:drawing>
            <wp:anchor distT="0" distB="0" distL="114300" distR="114300" simplePos="0" relativeHeight="251662336" behindDoc="0" locked="0" layoutInCell="1" allowOverlap="1" wp14:anchorId="236D0965" wp14:editId="290E2775">
              <wp:simplePos x="0" y="0"/>
              <wp:positionH relativeFrom="column">
                <wp:posOffset>66675</wp:posOffset>
              </wp:positionH>
              <wp:positionV relativeFrom="paragraph">
                <wp:posOffset>-107950</wp:posOffset>
              </wp:positionV>
              <wp:extent cx="2374265" cy="209550"/>
              <wp:effectExtent l="0" t="0" r="0" b="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
                      </a:xfrm>
                      <a:prstGeom prst="rect">
                        <a:avLst/>
                      </a:prstGeom>
                      <a:solidFill>
                        <a:srgbClr val="FFFFFF"/>
                      </a:solidFill>
                      <a:ln w="9525">
                        <a:noFill/>
                        <a:miter lim="800000"/>
                        <a:headEnd/>
                        <a:tailEnd/>
                      </a:ln>
                    </wps:spPr>
                    <wps:txbx>
                      <w:txbxContent>
                        <w:p w:rsidR="000C14F6" w:rsidRPr="00CB6066" w:rsidRDefault="000C14F6" w:rsidP="000C14F6">
                          <w:pPr>
                            <w:rPr>
                              <w:i/>
                            </w:rPr>
                          </w:pPr>
                          <w:r w:rsidRPr="00CB6066">
                            <w:rPr>
                              <w:i/>
                            </w:rPr>
                            <w:t>www.umas.duzce.edu.tr</w:t>
                          </w:r>
                        </w:p>
                        <w:p w:rsidR="000C14F6" w:rsidRDefault="000C14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6D0965" id="_x0000_t202" coordsize="21600,21600" o:spt="202" path="m,l,21600r21600,l21600,xe">
              <v:stroke joinstyle="miter"/>
              <v:path gradientshapeok="t" o:connecttype="rect"/>
            </v:shapetype>
            <v:shape id="_x0000_s1028" type="#_x0000_t202" style="position:absolute;margin-left:5.25pt;margin-top:-8.5pt;width:186.95pt;height:16.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" stroked="f">
              <v:textbox>
                <w:txbxContent>
                  <w:p w:rsidR="000C14F6" w:rsidRPr="00CB6066" w:rsidRDefault="000C14F6" w:rsidP="000C14F6">
                    <w:pPr>
                      <w:rPr>
                        <w:i/>
                      </w:rPr>
                    </w:pPr>
                    <w:r w:rsidRPr="00CB6066">
                      <w:rPr>
                        <w:i/>
                      </w:rPr>
                      <w:t>www.umas.duzce.edu.tr</w:t>
                    </w:r>
                  </w:p>
                  <w:p w:rsidR="000C14F6" w:rsidRDefault="000C14F6"/>
                </w:txbxContent>
              </v:textbox>
            </v:shape>
          </w:pict>
        </mc:Fallback>
      </mc:AlternateContent>
    </w:r>
    <w:r w:rsidRPr="00BA166C">
      <w:rPr>
        <w:noProof/>
        <w:sz w:val="16"/>
        <w:szCs w:val="16"/>
        <w:lang w:val="tr-TR" w:eastAsia="tr-TR"/>
      </w:rPr>
      <mc:AlternateContent>
        <mc:Choice Requires="wps">
          <w:drawing>
            <wp:anchor distT="0" distB="0" distL="114300" distR="114300" simplePos="0" relativeHeight="251659264" behindDoc="0" locked="0" layoutInCell="1" allowOverlap="1" wp14:anchorId="1F0C7D16" wp14:editId="3D2776B4">
              <wp:simplePos x="0" y="0"/>
              <wp:positionH relativeFrom="column">
                <wp:posOffset>1794510</wp:posOffset>
              </wp:positionH>
              <wp:positionV relativeFrom="paragraph">
                <wp:posOffset>-945515</wp:posOffset>
              </wp:positionV>
              <wp:extent cx="4682490" cy="5905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59055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0C14F6" w:rsidRPr="00CB6066" w:rsidRDefault="000C14F6" w:rsidP="000C14F6">
                          <w:pPr>
                            <w:spacing w:line="240" w:lineRule="auto"/>
                            <w:jc w:val="right"/>
                            <w:rPr>
                              <w:rFonts w:ascii="Times New Roman" w:hAnsi="Times New Roman" w:cs="Times New Roman"/>
                              <w:b/>
                              <w:i/>
                              <w:color w:val="2F5496" w:themeColor="accent5" w:themeShade="BF"/>
                              <w:sz w:val="32"/>
                              <w:szCs w:val="16"/>
                            </w:rPr>
                          </w:pPr>
                          <w:r w:rsidRPr="00CB6066">
                            <w:rPr>
                              <w:rFonts w:ascii="Times New Roman" w:hAnsi="Times New Roman" w:cs="Times New Roman"/>
                              <w:b/>
                              <w:i/>
                              <w:color w:val="2F5496" w:themeColor="accent5" w:themeShade="BF"/>
                              <w:sz w:val="32"/>
                              <w:szCs w:val="48"/>
                            </w:rPr>
                            <w:t>3</w:t>
                          </w:r>
                          <w:r w:rsidRPr="00CB6066">
                            <w:rPr>
                              <w:rFonts w:ascii="Times New Roman" w:hAnsi="Times New Roman" w:cs="Times New Roman"/>
                              <w:b/>
                              <w:i/>
                              <w:color w:val="2F5496" w:themeColor="accent5" w:themeShade="BF"/>
                              <w:sz w:val="32"/>
                              <w:szCs w:val="48"/>
                              <w:vertAlign w:val="superscript"/>
                            </w:rPr>
                            <w:t>rd</w:t>
                          </w:r>
                          <w:r w:rsidRPr="00CB6066">
                            <w:rPr>
                              <w:rFonts w:ascii="Times New Roman" w:hAnsi="Times New Roman" w:cs="Times New Roman"/>
                              <w:b/>
                              <w:i/>
                              <w:color w:val="2F5496" w:themeColor="accent5" w:themeShade="BF"/>
                              <w:sz w:val="32"/>
                              <w:szCs w:val="16"/>
                            </w:rPr>
                            <w:t xml:space="preserve"> International Engineering Research Symposium</w:t>
                          </w:r>
                        </w:p>
                        <w:p w:rsidR="000C14F6" w:rsidRPr="00CB6066" w:rsidRDefault="000C14F6" w:rsidP="000C14F6">
                          <w:pPr>
                            <w:spacing w:line="240" w:lineRule="auto"/>
                            <w:jc w:val="right"/>
                            <w:rPr>
                              <w:rFonts w:ascii="Times New Roman" w:hAnsi="Times New Roman" w:cs="Times New Roman"/>
                              <w:b/>
                              <w:i/>
                              <w:color w:val="2F5496" w:themeColor="accent5" w:themeShade="BF"/>
                              <w:sz w:val="34"/>
                            </w:rPr>
                          </w:pPr>
                          <w:r w:rsidRPr="00CB6066">
                            <w:rPr>
                              <w:rFonts w:ascii="Times New Roman" w:hAnsi="Times New Roman" w:cs="Times New Roman"/>
                              <w:b/>
                              <w:i/>
                              <w:color w:val="2F5496" w:themeColor="accent5" w:themeShade="BF"/>
                              <w:sz w:val="32"/>
                              <w:szCs w:val="16"/>
                            </w:rPr>
                            <w:t>INERS’19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C7D16" id="_x0000_s1029" type="#_x0000_t202" style="position:absolute;margin-left:141.3pt;margin-top:-74.45pt;width:368.7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" filled="f" stroked="f" strokeweight="1pt">
              <v:textbox>
                <w:txbxContent>
                  <w:p w:rsidR="000C14F6" w:rsidRPr="00CB6066" w:rsidRDefault="000C14F6" w:rsidP="000C14F6">
                    <w:pPr>
                      <w:spacing w:line="240" w:lineRule="auto"/>
                      <w:jc w:val="right"/>
                      <w:rPr>
                        <w:rFonts w:ascii="Times New Roman" w:hAnsi="Times New Roman" w:cs="Times New Roman"/>
                        <w:b/>
                        <w:i/>
                        <w:color w:val="2F5496" w:themeColor="accent5" w:themeShade="BF"/>
                        <w:sz w:val="32"/>
                        <w:szCs w:val="16"/>
                      </w:rPr>
                    </w:pPr>
                    <w:r w:rsidRPr="00CB6066">
                      <w:rPr>
                        <w:rFonts w:ascii="Times New Roman" w:hAnsi="Times New Roman" w:cs="Times New Roman"/>
                        <w:b/>
                        <w:i/>
                        <w:color w:val="2F5496" w:themeColor="accent5" w:themeShade="BF"/>
                        <w:sz w:val="32"/>
                        <w:szCs w:val="48"/>
                      </w:rPr>
                      <w:t>3</w:t>
                    </w:r>
                    <w:r w:rsidRPr="00CB6066">
                      <w:rPr>
                        <w:rFonts w:ascii="Times New Roman" w:hAnsi="Times New Roman" w:cs="Times New Roman"/>
                        <w:b/>
                        <w:i/>
                        <w:color w:val="2F5496" w:themeColor="accent5" w:themeShade="BF"/>
                        <w:sz w:val="32"/>
                        <w:szCs w:val="48"/>
                        <w:vertAlign w:val="superscript"/>
                      </w:rPr>
                      <w:t>rd</w:t>
                    </w:r>
                    <w:r w:rsidRPr="00CB6066">
                      <w:rPr>
                        <w:rFonts w:ascii="Times New Roman" w:hAnsi="Times New Roman" w:cs="Times New Roman"/>
                        <w:b/>
                        <w:i/>
                        <w:color w:val="2F5496" w:themeColor="accent5" w:themeShade="BF"/>
                        <w:sz w:val="32"/>
                        <w:szCs w:val="16"/>
                      </w:rPr>
                      <w:t xml:space="preserve"> International Engineering Research Symposium</w:t>
                    </w:r>
                  </w:p>
                  <w:p w:rsidR="000C14F6" w:rsidRPr="00CB6066" w:rsidRDefault="000C14F6" w:rsidP="000C14F6">
                    <w:pPr>
                      <w:spacing w:line="240" w:lineRule="auto"/>
                      <w:jc w:val="right"/>
                      <w:rPr>
                        <w:rFonts w:ascii="Times New Roman" w:hAnsi="Times New Roman" w:cs="Times New Roman"/>
                        <w:b/>
                        <w:i/>
                        <w:color w:val="2F5496" w:themeColor="accent5" w:themeShade="BF"/>
                        <w:sz w:val="34"/>
                      </w:rPr>
                    </w:pPr>
                    <w:r w:rsidRPr="00CB6066">
                      <w:rPr>
                        <w:rFonts w:ascii="Times New Roman" w:hAnsi="Times New Roman" w:cs="Times New Roman"/>
                        <w:b/>
                        <w:i/>
                        <w:color w:val="2F5496" w:themeColor="accent5" w:themeShade="BF"/>
                        <w:sz w:val="32"/>
                        <w:szCs w:val="16"/>
                      </w:rPr>
                      <w:t>INERS’19</w:t>
                    </w:r>
                  </w:p>
                </w:txbxContent>
              </v:textbox>
            </v:shape>
          </w:pict>
        </mc:Fallback>
      </mc:AlternateContent>
    </w:r>
    <w:r w:rsidRPr="00EC2585">
      <w:rPr>
        <w:noProof/>
        <w:sz w:val="16"/>
        <w:szCs w:val="16"/>
        <w:lang w:val="tr-TR" w:eastAsia="tr-TR"/>
      </w:rPr>
      <mc:AlternateContent>
        <mc:Choice Requires="wps">
          <w:drawing>
            <wp:anchor distT="0" distB="0" distL="114300" distR="114300" simplePos="0" relativeHeight="251660288" behindDoc="0" locked="0" layoutInCell="1" allowOverlap="1" wp14:anchorId="2E01BCB2" wp14:editId="13B0C252">
              <wp:simplePos x="0" y="0"/>
              <wp:positionH relativeFrom="column">
                <wp:posOffset>4471035</wp:posOffset>
              </wp:positionH>
              <wp:positionV relativeFrom="paragraph">
                <wp:posOffset>-283845</wp:posOffset>
              </wp:positionV>
              <wp:extent cx="2009775" cy="1403985"/>
              <wp:effectExtent l="0" t="0" r="9525"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rgbClr val="FFFFFF"/>
                      </a:solidFill>
                      <a:ln w="9525">
                        <a:noFill/>
                        <a:miter lim="800000"/>
                        <a:headEnd/>
                        <a:tailEnd/>
                      </a:ln>
                    </wps:spPr>
                    <wps:txbx>
                      <w:txbxContent>
                        <w:p w:rsidR="000C14F6" w:rsidRPr="00CB6066" w:rsidRDefault="000C14F6">
                          <w:pPr>
                            <w:rPr>
                              <w:color w:val="538135" w:themeColor="accent6" w:themeShade="BF"/>
                            </w:rPr>
                          </w:pPr>
                          <w:r w:rsidRPr="00CB6066">
                            <w:rPr>
                              <w:color w:val="538135" w:themeColor="accent6" w:themeShade="BF"/>
                            </w:rPr>
                            <w:t xml:space="preserve">September 05-07, 2019, </w:t>
                          </w:r>
                          <w:proofErr w:type="spellStart"/>
                          <w:r w:rsidRPr="00CB6066">
                            <w:rPr>
                              <w:color w:val="538135" w:themeColor="accent6" w:themeShade="BF"/>
                            </w:rPr>
                            <w:t>Düzce</w:t>
                          </w:r>
                          <w:proofErr w:type="spellEnd"/>
                          <w:r w:rsidRPr="00CB6066">
                            <w:rPr>
                              <w:color w:val="538135" w:themeColor="accent6" w:themeShade="BF"/>
                            </w:rPr>
                            <w:t>, Turkey</w:t>
                          </w:r>
                        </w:p>
                        <w:p w:rsidR="000C14F6" w:rsidRPr="00CB6066" w:rsidRDefault="000C14F6">
                          <w:pPr>
                            <w:rPr>
                              <w:color w:val="538135" w:themeColor="accent6" w:themeShade="BF"/>
                            </w:rPr>
                          </w:pPr>
                          <w:r w:rsidRPr="00CB6066">
                            <w:rPr>
                              <w:color w:val="538135" w:themeColor="accent6" w:themeShade="BF"/>
                            </w:rPr>
                            <w:t xml:space="preserve">ISBN: </w:t>
                          </w:r>
                          <w:proofErr w:type="spellStart"/>
                          <w:r w:rsidRPr="00CB6066">
                            <w:rPr>
                              <w:color w:val="538135" w:themeColor="accent6" w:themeShade="BF"/>
                            </w:rPr>
                            <w:t>xxxxxxxxxxxxxxxxxx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01BCB2" id="_x0000_s1030" type="#_x0000_t202" style="position:absolute;margin-left:352.05pt;margin-top:-22.35pt;width:158.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" stroked="f">
              <v:textbox style="mso-fit-shape-to-text:t">
                <w:txbxContent>
                  <w:p w:rsidR="000C14F6" w:rsidRPr="00CB6066" w:rsidRDefault="000C14F6">
                    <w:pPr>
                      <w:rPr>
                        <w:color w:val="538135" w:themeColor="accent6" w:themeShade="BF"/>
                      </w:rPr>
                    </w:pPr>
                    <w:r w:rsidRPr="00CB6066">
                      <w:rPr>
                        <w:color w:val="538135" w:themeColor="accent6" w:themeShade="BF"/>
                      </w:rPr>
                      <w:t xml:space="preserve">September 05-07, 2019, </w:t>
                    </w:r>
                    <w:proofErr w:type="spellStart"/>
                    <w:r w:rsidRPr="00CB6066">
                      <w:rPr>
                        <w:color w:val="538135" w:themeColor="accent6" w:themeShade="BF"/>
                      </w:rPr>
                      <w:t>Düzce</w:t>
                    </w:r>
                    <w:proofErr w:type="spellEnd"/>
                    <w:r w:rsidRPr="00CB6066">
                      <w:rPr>
                        <w:color w:val="538135" w:themeColor="accent6" w:themeShade="BF"/>
                      </w:rPr>
                      <w:t>, Turkey</w:t>
                    </w:r>
                  </w:p>
                  <w:p w:rsidR="000C14F6" w:rsidRPr="00CB6066" w:rsidRDefault="000C14F6">
                    <w:pPr>
                      <w:rPr>
                        <w:color w:val="538135" w:themeColor="accent6" w:themeShade="BF"/>
                      </w:rPr>
                    </w:pPr>
                    <w:r w:rsidRPr="00CB6066">
                      <w:rPr>
                        <w:color w:val="538135" w:themeColor="accent6" w:themeShade="BF"/>
                      </w:rPr>
                      <w:t xml:space="preserve">ISBN: </w:t>
                    </w:r>
                    <w:proofErr w:type="spellStart"/>
                    <w:r w:rsidRPr="00CB6066">
                      <w:rPr>
                        <w:color w:val="538135" w:themeColor="accent6" w:themeShade="BF"/>
                      </w:rPr>
                      <w:t>xxxxxxxxxxxxxxxxxx</w:t>
                    </w:r>
                    <w:proofErr w:type="spellEnd"/>
                  </w:p>
                </w:txbxContent>
              </v:textbox>
            </v:shape>
          </w:pict>
        </mc:Fallback>
      </mc:AlternateContent>
    </w:r>
    <w:r w:rsidRPr="00704C40">
      <w:rPr>
        <w:noProof/>
        <w:sz w:val="16"/>
        <w:szCs w:val="16"/>
        <w:lang w:val="tr-TR" w:eastAsia="tr-TR"/>
      </w:rPr>
      <mc:AlternateContent>
        <mc:Choice Requires="wps">
          <w:drawing>
            <wp:anchor distT="0" distB="0" distL="114300" distR="114300" simplePos="0" relativeHeight="251661312" behindDoc="0" locked="0" layoutInCell="1" allowOverlap="1" wp14:anchorId="7F1B8C77" wp14:editId="5EE8B8C6">
              <wp:simplePos x="0" y="0"/>
              <wp:positionH relativeFrom="column">
                <wp:posOffset>123825</wp:posOffset>
              </wp:positionH>
              <wp:positionV relativeFrom="paragraph">
                <wp:posOffset>-941705</wp:posOffset>
              </wp:positionV>
              <wp:extent cx="1038225" cy="1403985"/>
              <wp:effectExtent l="0" t="0" r="9525" b="635"/>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noFill/>
                        <a:miter lim="800000"/>
                        <a:headEnd/>
                        <a:tailEnd/>
                      </a:ln>
                    </wps:spPr>
                    <wps:txbx>
                      <w:txbxContent>
                        <w:p w:rsidR="000C14F6" w:rsidRDefault="000C14F6">
                          <w:r>
                            <w:rPr>
                              <w:noProof/>
                              <w:sz w:val="16"/>
                              <w:szCs w:val="16"/>
                              <w:lang w:val="tr-TR" w:eastAsia="tr-TR"/>
                            </w:rPr>
                            <w:drawing>
                              <wp:inline distT="0" distB="0" distL="0" distR="0" wp14:anchorId="346B7D83" wp14:editId="1ABAE794">
                                <wp:extent cx="885825" cy="809625"/>
                                <wp:effectExtent l="0" t="0" r="9525" b="9525"/>
                                <wp:docPr id="2"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1B8C77" id="_x0000_s1031" type="#_x0000_t202" style="position:absolute;margin-left:9.75pt;margin-top:-74.15pt;width:8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" stroked="f">
              <v:textbox style="mso-fit-shape-to-text:t">
                <w:txbxContent>
                  <w:p w:rsidR="000C14F6" w:rsidRDefault="000C14F6">
                    <w:r>
                      <w:rPr>
                        <w:noProof/>
                        <w:sz w:val="16"/>
                        <w:szCs w:val="16"/>
                      </w:rPr>
                      <w:drawing>
                        <wp:inline distT="0" distB="0" distL="0" distR="0" wp14:anchorId="346B7D83" wp14:editId="1ABAE794">
                          <wp:extent cx="885825" cy="809625"/>
                          <wp:effectExtent l="0" t="0" r="9525" b="9525"/>
                          <wp:docPr id="2"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p>
                </w:txbxContent>
              </v:textbox>
            </v:shape>
          </w:pict>
        </mc:Fallback>
      </mc:AlternateContent>
    </w:r>
    <w:r w:rsidRPr="00EC2585">
      <w:rPr>
        <w:sz w:val="16"/>
        <w:szCs w:val="16"/>
        <w:lang w:val="tr-TR" w:eastAsia="tr-TR"/>
      </w:rPr>
      <w:t xml:space="preserve"> </w:t>
    </w:r>
    <w:r>
      <w:rPr>
        <w:sz w:val="16"/>
        <w:szCs w:val="16"/>
        <w:lang w:val="tr-TR" w:eastAsia="tr-TR"/>
      </w:rPr>
      <w:t xml:space="preserve"> </w:t>
    </w:r>
    <w:r>
      <w:rPr>
        <w:sz w:val="16"/>
        <w:szCs w:val="16"/>
        <w:lang w:val="tr-TR" w:eastAsia="tr-TR"/>
      </w:rPr>
      <w:ptab w:relativeTo="margin" w:alignment="center" w:leader="none"/>
    </w:r>
    <w:r>
      <w:rPr>
        <w:sz w:val="16"/>
        <w:szCs w:val="16"/>
        <w:lang w:val="tr-TR" w:eastAsia="tr-TR"/>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93" w:rsidRPr="00586A35" w:rsidRDefault="00F71A93" w:rsidP="00F71A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TAxNjEzNrc0MDBR0lEKTi0uzszPAykwqQUA77medywAAAA="/>
  </w:docVars>
  <w:rsids>
    <w:rsidRoot w:val="0005694E"/>
    <w:rsid w:val="00016262"/>
    <w:rsid w:val="0005694E"/>
    <w:rsid w:val="000A6DF4"/>
    <w:rsid w:val="000C14F6"/>
    <w:rsid w:val="00226FFB"/>
    <w:rsid w:val="0025402C"/>
    <w:rsid w:val="002A164B"/>
    <w:rsid w:val="002E2F5D"/>
    <w:rsid w:val="00326454"/>
    <w:rsid w:val="00371931"/>
    <w:rsid w:val="003D7BF6"/>
    <w:rsid w:val="004D34CD"/>
    <w:rsid w:val="005115EF"/>
    <w:rsid w:val="00696485"/>
    <w:rsid w:val="007A7E37"/>
    <w:rsid w:val="007D0255"/>
    <w:rsid w:val="008A5776"/>
    <w:rsid w:val="008E2DF2"/>
    <w:rsid w:val="009271F3"/>
    <w:rsid w:val="009E2476"/>
    <w:rsid w:val="00A66A0A"/>
    <w:rsid w:val="00B667C6"/>
    <w:rsid w:val="00CF3D43"/>
    <w:rsid w:val="00DF014D"/>
    <w:rsid w:val="00E30A22"/>
    <w:rsid w:val="00E42FB9"/>
    <w:rsid w:val="00EB6908"/>
    <w:rsid w:val="00F7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1B22"/>
  <w15:chartTrackingRefBased/>
  <w15:docId w15:val="{72F0B84D-299C-4A66-A80A-762F5B00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EF"/>
    <w:pPr>
      <w:spacing w:after="0" w:line="264" w:lineRule="auto"/>
      <w:jc w:val="both"/>
    </w:pPr>
    <w:rPr>
      <w:rFonts w:ascii="Linux Libertine" w:hAnsi="Linux Libertine"/>
      <w:sz w:val="18"/>
    </w:rPr>
  </w:style>
  <w:style w:type="paragraph" w:styleId="Balk3">
    <w:name w:val="heading 3"/>
    <w:basedOn w:val="Normal"/>
    <w:next w:val="Normal"/>
    <w:link w:val="Balk3Char"/>
    <w:uiPriority w:val="99"/>
    <w:qFormat/>
    <w:rsid w:val="009271F3"/>
    <w:pPr>
      <w:keepNext/>
      <w:numPr>
        <w:ilvl w:val="2"/>
        <w:numId w:val="6"/>
      </w:numPr>
      <w:spacing w:before="240" w:after="60" w:line="240" w:lineRule="auto"/>
      <w:jc w:val="left"/>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15EF"/>
    <w:pPr>
      <w:tabs>
        <w:tab w:val="center" w:pos="4320"/>
        <w:tab w:val="right" w:pos="8640"/>
      </w:tabs>
    </w:pPr>
  </w:style>
  <w:style w:type="character" w:customStyle="1" w:styleId="stBilgiChar">
    <w:name w:val="Üst Bilgi Char"/>
    <w:basedOn w:val="VarsaylanParagrafYazTipi"/>
    <w:link w:val="stBilgi"/>
    <w:uiPriority w:val="99"/>
    <w:rsid w:val="005115EF"/>
    <w:rPr>
      <w:rFonts w:ascii="Linux Libertine" w:hAnsi="Linux Libertine"/>
      <w:sz w:val="18"/>
    </w:rPr>
  </w:style>
  <w:style w:type="paragraph" w:styleId="AltBilgi">
    <w:name w:val="footer"/>
    <w:basedOn w:val="Normal"/>
    <w:link w:val="AltBilgiChar"/>
    <w:rsid w:val="005115EF"/>
    <w:pPr>
      <w:tabs>
        <w:tab w:val="center" w:pos="4320"/>
        <w:tab w:val="right" w:pos="8640"/>
      </w:tabs>
    </w:pPr>
  </w:style>
  <w:style w:type="character" w:customStyle="1" w:styleId="AltBilgiChar">
    <w:name w:val="Alt Bilgi Char"/>
    <w:basedOn w:val="VarsaylanParagrafYazTipi"/>
    <w:link w:val="AltBilgi"/>
    <w:rsid w:val="005115EF"/>
    <w:rPr>
      <w:rFonts w:ascii="Linux Libertine" w:hAnsi="Linux Libertine"/>
      <w:sz w:val="18"/>
    </w:rPr>
  </w:style>
  <w:style w:type="character" w:styleId="Kpr">
    <w:name w:val="Hyperlink"/>
    <w:basedOn w:val="VarsaylanParagrafYazTipi"/>
    <w:uiPriority w:val="99"/>
    <w:unhideWhenUsed/>
    <w:rsid w:val="005115EF"/>
    <w:rPr>
      <w:color w:val="0563C1" w:themeColor="hyperlink"/>
      <w:u w:val="single"/>
    </w:rPr>
  </w:style>
  <w:style w:type="paragraph" w:customStyle="1" w:styleId="AbsHead">
    <w:name w:val="AbsHead"/>
    <w:link w:val="AbsHeadChar"/>
    <w:autoRedefine/>
    <w:qFormat/>
    <w:rsid w:val="005115EF"/>
    <w:pPr>
      <w:spacing w:before="120" w:after="80" w:line="240" w:lineRule="auto"/>
    </w:pPr>
    <w:rPr>
      <w:rFonts w:ascii="Times New Roman" w:hAnsi="Times New Roman" w:cs="Times New Roman"/>
      <w:b/>
      <w:sz w:val="24"/>
      <w:szCs w:val="24"/>
      <w:lang w:val="fr-FR"/>
      <w14:ligatures w14:val="standard"/>
    </w:rPr>
  </w:style>
  <w:style w:type="character" w:customStyle="1" w:styleId="AbsHeadChar">
    <w:name w:val="AbsHead Char"/>
    <w:basedOn w:val="VarsaylanParagrafYazTipi"/>
    <w:link w:val="AbsHead"/>
    <w:rsid w:val="005115EF"/>
    <w:rPr>
      <w:rFonts w:ascii="Times New Roman" w:hAnsi="Times New Roman" w:cs="Times New Roman"/>
      <w:b/>
      <w:sz w:val="24"/>
      <w:szCs w:val="24"/>
      <w:lang w:val="fr-FR"/>
      <w14:ligatures w14:val="standard"/>
    </w:rPr>
  </w:style>
  <w:style w:type="paragraph" w:customStyle="1" w:styleId="KeyWordHead">
    <w:name w:val="KeyWordHead"/>
    <w:autoRedefine/>
    <w:qFormat/>
    <w:rsid w:val="005115EF"/>
    <w:pPr>
      <w:spacing w:before="120" w:after="120" w:line="240" w:lineRule="auto"/>
      <w:jc w:val="both"/>
    </w:pPr>
    <w:rPr>
      <w:rFonts w:ascii="Times New Roman" w:hAnsi="Times New Roman" w:cs="Times New Roman"/>
      <w:sz w:val="24"/>
      <w:szCs w:val="24"/>
      <w:lang w:eastAsia="it-IT"/>
      <w14:ligatures w14:val="standard"/>
    </w:rPr>
  </w:style>
  <w:style w:type="paragraph" w:styleId="Altyaz">
    <w:name w:val="Subtitle"/>
    <w:basedOn w:val="Normal"/>
    <w:next w:val="Normal"/>
    <w:link w:val="AltyazChar"/>
    <w:uiPriority w:val="11"/>
    <w:qFormat/>
    <w:rsid w:val="005115EF"/>
    <w:pPr>
      <w:numPr>
        <w:ilvl w:val="1"/>
      </w:numPr>
      <w:spacing w:before="120" w:after="60"/>
      <w:jc w:val="center"/>
    </w:pPr>
    <w:rPr>
      <w:rFonts w:ascii="Linux Biolinum" w:eastAsiaTheme="majorEastAsia" w:hAnsi="Linux Biolinum" w:cstheme="majorBidi"/>
      <w:iCs/>
      <w:sz w:val="24"/>
      <w:szCs w:val="24"/>
    </w:rPr>
  </w:style>
  <w:style w:type="character" w:customStyle="1" w:styleId="SubtitleChar">
    <w:name w:val="Subtitle Char"/>
    <w:basedOn w:val="VarsaylanParagrafYazTipi"/>
    <w:uiPriority w:val="11"/>
    <w:rsid w:val="005115EF"/>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5115EF"/>
    <w:rPr>
      <w:rFonts w:ascii="Linux Biolinum" w:eastAsiaTheme="majorEastAsia" w:hAnsi="Linux Biolinum" w:cstheme="majorBidi"/>
      <w:iCs/>
      <w:sz w:val="24"/>
      <w:szCs w:val="24"/>
    </w:rPr>
  </w:style>
  <w:style w:type="character" w:styleId="SayfaNumaras">
    <w:name w:val="page number"/>
    <w:basedOn w:val="VarsaylanParagrafYazTipi"/>
    <w:uiPriority w:val="99"/>
    <w:unhideWhenUsed/>
    <w:rsid w:val="005115EF"/>
    <w:rPr>
      <w:rFonts w:ascii="Linux Libertine" w:hAnsi="Linux Libertine"/>
      <w:sz w:val="14"/>
    </w:rPr>
  </w:style>
  <w:style w:type="paragraph" w:styleId="AralkYok">
    <w:name w:val="No Spacing"/>
    <w:uiPriority w:val="1"/>
    <w:qFormat/>
    <w:rsid w:val="005115EF"/>
    <w:pPr>
      <w:spacing w:after="0" w:line="240" w:lineRule="auto"/>
    </w:pPr>
  </w:style>
  <w:style w:type="paragraph" w:customStyle="1" w:styleId="Els-Author">
    <w:name w:val="Els-Author"/>
    <w:next w:val="Normal"/>
    <w:autoRedefine/>
    <w:rsid w:val="005115EF"/>
    <w:pPr>
      <w:keepNext/>
      <w:tabs>
        <w:tab w:val="left" w:pos="6640"/>
      </w:tabs>
      <w:suppressAutoHyphens/>
      <w:spacing w:after="180" w:line="300" w:lineRule="exact"/>
      <w:jc w:val="center"/>
    </w:pPr>
    <w:rPr>
      <w:rFonts w:ascii="Times New Roman" w:eastAsia="SimSun" w:hAnsi="Times New Roman" w:cs="Times New Roman"/>
      <w:i/>
      <w:noProof/>
      <w:sz w:val="24"/>
      <w:szCs w:val="24"/>
    </w:rPr>
  </w:style>
  <w:style w:type="paragraph" w:customStyle="1" w:styleId="IEEEParagraph">
    <w:name w:val="IEEE Paragraph"/>
    <w:basedOn w:val="Normal"/>
    <w:link w:val="IEEEParagraphChar"/>
    <w:uiPriority w:val="99"/>
    <w:rsid w:val="005115EF"/>
    <w:pPr>
      <w:adjustRightInd w:val="0"/>
      <w:snapToGrid w:val="0"/>
      <w:spacing w:line="240" w:lineRule="auto"/>
      <w:ind w:firstLine="216"/>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5115EF"/>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5115EF"/>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uiPriority w:val="99"/>
    <w:rsid w:val="005115EF"/>
    <w:pPr>
      <w:numPr>
        <w:numId w:val="2"/>
      </w:numPr>
      <w:adjustRightInd w:val="0"/>
      <w:snapToGrid w:val="0"/>
      <w:spacing w:before="150" w:after="60" w:line="240" w:lineRule="auto"/>
      <w:jc w:val="left"/>
    </w:pPr>
    <w:rPr>
      <w:rFonts w:ascii="Times New Roman" w:eastAsia="SimSun" w:hAnsi="Times New Roman" w:cs="Times New Roman"/>
      <w:i/>
      <w:sz w:val="20"/>
      <w:szCs w:val="24"/>
      <w:lang w:val="en-AU" w:eastAsia="zh-CN"/>
    </w:rPr>
  </w:style>
  <w:style w:type="numbering" w:customStyle="1" w:styleId="IEEEBullet1">
    <w:name w:val="IEEE Bullet 1"/>
    <w:rsid w:val="005115EF"/>
    <w:pPr>
      <w:numPr>
        <w:numId w:val="4"/>
      </w:numPr>
    </w:pPr>
  </w:style>
  <w:style w:type="paragraph" w:customStyle="1" w:styleId="IEEEFigureCaptionSingle-Line">
    <w:name w:val="IEEE Figure Caption Single-Line"/>
    <w:basedOn w:val="Normal"/>
    <w:next w:val="IEEEParagraph"/>
    <w:uiPriority w:val="99"/>
    <w:rsid w:val="005115EF"/>
    <w:pPr>
      <w:spacing w:before="120" w:after="120" w:line="240" w:lineRule="auto"/>
      <w:jc w:val="center"/>
    </w:pPr>
    <w:rPr>
      <w:rFonts w:ascii="Times New Roman" w:eastAsia="SimSun" w:hAnsi="Times New Roman" w:cs="Times New Roman"/>
      <w:sz w:val="16"/>
      <w:szCs w:val="24"/>
      <w:lang w:val="en-AU" w:eastAsia="zh-CN"/>
    </w:rPr>
  </w:style>
  <w:style w:type="paragraph" w:customStyle="1" w:styleId="IEEEFigure">
    <w:name w:val="IEEE Figure"/>
    <w:basedOn w:val="Normal"/>
    <w:next w:val="IEEEFigureCaptionSingle-Line"/>
    <w:uiPriority w:val="99"/>
    <w:rsid w:val="005115EF"/>
    <w:pPr>
      <w:spacing w:line="240" w:lineRule="auto"/>
      <w:jc w:val="center"/>
    </w:pPr>
    <w:rPr>
      <w:rFonts w:ascii="Times New Roman" w:eastAsia="SimSun" w:hAnsi="Times New Roman" w:cs="Times New Roman"/>
      <w:sz w:val="24"/>
      <w:szCs w:val="24"/>
      <w:lang w:val="en-AU" w:eastAsia="zh-CN"/>
    </w:rPr>
  </w:style>
  <w:style w:type="character" w:customStyle="1" w:styleId="Balk3Char">
    <w:name w:val="Başlık 3 Char"/>
    <w:basedOn w:val="VarsaylanParagrafYazTipi"/>
    <w:link w:val="Balk3"/>
    <w:uiPriority w:val="99"/>
    <w:rsid w:val="009271F3"/>
    <w:rPr>
      <w:rFonts w:ascii="Arial" w:eastAsia="SimSun" w:hAnsi="Arial" w:cs="Arial"/>
      <w:b/>
      <w:bCs/>
      <w:sz w:val="26"/>
      <w:szCs w:val="26"/>
      <w:lang w:val="en-AU" w:eastAsia="zh-CN"/>
    </w:rPr>
  </w:style>
  <w:style w:type="paragraph" w:customStyle="1" w:styleId="IEEEReferenceItem">
    <w:name w:val="IEEE Reference Item"/>
    <w:basedOn w:val="Normal"/>
    <w:uiPriority w:val="99"/>
    <w:rsid w:val="009271F3"/>
    <w:pPr>
      <w:numPr>
        <w:numId w:val="6"/>
      </w:numPr>
      <w:adjustRightInd w:val="0"/>
      <w:snapToGrid w:val="0"/>
      <w:spacing w:line="240" w:lineRule="auto"/>
    </w:pPr>
    <w:rPr>
      <w:rFonts w:ascii="Times New Roman" w:eastAsia="SimSun" w:hAnsi="Times New Roman" w:cs="Times New Roma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edu.tr" TargetMode="External"/><Relationship Id="rId13" Type="http://schemas.openxmlformats.org/officeDocument/2006/relationships/hyperlink" Target="mailto:umas@duzce.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umas@duzce.edu.t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mas@duzc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2C1C1-A5A8-46EA-B279-4AEBBE9B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AĞBULUT</dc:creator>
  <cp:keywords/>
  <dc:description/>
  <cp:lastModifiedBy>Gokhan</cp:lastModifiedBy>
  <cp:revision>3</cp:revision>
  <dcterms:created xsi:type="dcterms:W3CDTF">2019-03-19T08:38:00Z</dcterms:created>
  <dcterms:modified xsi:type="dcterms:W3CDTF">2021-12-02T14:33:00Z</dcterms:modified>
</cp:coreProperties>
</file>